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r>
        <w:rPr>
          <w:sz w:val="22"/>
        </w:rPr>
        <w:drawing>
          <wp:anchor distT="0" distB="0" distL="114300" distR="114300" simplePos="0" relativeHeight="251662336" behindDoc="0" locked="0" layoutInCell="1" allowOverlap="1">
            <wp:simplePos x="0" y="0"/>
            <wp:positionH relativeFrom="column">
              <wp:posOffset>398780</wp:posOffset>
            </wp:positionH>
            <wp:positionV relativeFrom="paragraph">
              <wp:posOffset>-29845</wp:posOffset>
            </wp:positionV>
            <wp:extent cx="1461770" cy="1471930"/>
            <wp:effectExtent l="0" t="0" r="5080" b="1397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5452110" y="2219325"/>
                      <a:ext cx="1461770" cy="1471930"/>
                    </a:xfrm>
                    <a:prstGeom prst="rect">
                      <a:avLst/>
                    </a:prstGeom>
                    <a:noFill/>
                    <a:ln>
                      <a:noFill/>
                    </a:ln>
                  </pic:spPr>
                </pic:pic>
              </a:graphicData>
            </a:graphic>
          </wp:anchor>
        </w:drawing>
      </w:r>
    </w:p>
    <w:p>
      <w:pPr>
        <w:pStyle w:val="2"/>
        <w:spacing w:before="218"/>
      </w:pPr>
      <w:r>
        <w:t>MGT 240:</w:t>
      </w:r>
    </w:p>
    <w:p>
      <w:pPr>
        <w:spacing w:before="0"/>
        <w:ind w:left="5286" w:right="0" w:firstLine="0"/>
        <w:jc w:val="left"/>
        <w:rPr>
          <w:sz w:val="20"/>
        </w:rPr>
      </w:pPr>
      <w:r>
        <w:rPr>
          <w:b/>
          <w:sz w:val="36"/>
        </w:rPr>
        <w:t>Managerial Economics</w:t>
      </w:r>
      <w:r>
        <w:rPr>
          <w:rFonts w:hint="eastAsia" w:eastAsia="宋体"/>
          <w:sz w:val="36"/>
          <w:lang w:val="en-US" w:eastAsia="zh-CN"/>
        </w:rPr>
        <w:t xml:space="preserve"> </w:t>
      </w:r>
      <w:r>
        <w:rPr>
          <w:rFonts w:hint="eastAsia"/>
          <w:sz w:val="36"/>
        </w:rPr>
        <w:t>Course Schedule</w:t>
      </w:r>
    </w:p>
    <w:p>
      <w:pPr>
        <w:pStyle w:val="4"/>
        <w:rPr>
          <w:sz w:val="20"/>
        </w:rPr>
      </w:pPr>
    </w:p>
    <w:p>
      <w:pPr>
        <w:pStyle w:val="4"/>
        <w:rPr>
          <w:sz w:val="20"/>
        </w:rPr>
      </w:pPr>
    </w:p>
    <w:p>
      <w:pPr>
        <w:pStyle w:val="4"/>
        <w:rPr>
          <w:sz w:val="20"/>
        </w:rPr>
      </w:pPr>
    </w:p>
    <w:p>
      <w:pPr>
        <w:pStyle w:val="4"/>
        <w:spacing w:before="7"/>
        <w:rPr>
          <w:sz w:val="29"/>
        </w:rPr>
      </w:pPr>
    </w:p>
    <w:p>
      <w:pPr>
        <w:spacing w:before="93"/>
        <w:ind w:left="121" w:right="0" w:firstLine="0"/>
        <w:jc w:val="left"/>
        <w:rPr>
          <w:sz w:val="22"/>
        </w:rPr>
      </w:pPr>
      <w:r>
        <w:rPr>
          <w:b/>
          <w:sz w:val="22"/>
        </w:rPr>
        <w:t>Instructor</w:t>
      </w:r>
      <w:r>
        <w:rPr>
          <w:sz w:val="22"/>
        </w:rPr>
        <w:t>: Bari Courts</w:t>
      </w:r>
    </w:p>
    <w:p>
      <w:pPr>
        <w:spacing w:before="1" w:line="252" w:lineRule="exact"/>
        <w:ind w:left="121" w:right="0" w:firstLine="0"/>
        <w:jc w:val="left"/>
        <w:rPr>
          <w:sz w:val="22"/>
        </w:rPr>
      </w:pPr>
      <w:r>
        <w:rPr>
          <w:b/>
          <w:sz w:val="22"/>
        </w:rPr>
        <w:t xml:space="preserve">Title: </w:t>
      </w:r>
      <w:r>
        <w:rPr>
          <w:sz w:val="22"/>
        </w:rPr>
        <w:t>Adjunct Professor</w:t>
      </w:r>
    </w:p>
    <w:p>
      <w:pPr>
        <w:spacing w:before="0" w:line="252" w:lineRule="exact"/>
        <w:ind w:left="121" w:right="0" w:firstLine="0"/>
        <w:jc w:val="left"/>
        <w:rPr>
          <w:sz w:val="22"/>
        </w:rPr>
      </w:pPr>
      <w:r>
        <w:rPr>
          <w:b/>
          <w:sz w:val="22"/>
        </w:rPr>
        <w:t xml:space="preserve">Office: </w:t>
      </w:r>
      <w:r>
        <w:rPr>
          <w:sz w:val="22"/>
        </w:rPr>
        <w:t>Building, Room # TBD</w:t>
      </w:r>
    </w:p>
    <w:p>
      <w:pPr>
        <w:pStyle w:val="4"/>
        <w:spacing w:before="1" w:line="252" w:lineRule="exact"/>
        <w:ind w:left="121"/>
      </w:pPr>
      <w:r>
        <w:rPr>
          <w:b/>
        </w:rPr>
        <w:t>E-Mail</w:t>
      </w:r>
      <w:r>
        <w:t xml:space="preserve">: </w:t>
      </w:r>
      <w:r>
        <w:fldChar w:fldCharType="begin"/>
      </w:r>
      <w:r>
        <w:instrText xml:space="preserve"> HYPERLINK "mailto:blcourts@yahoo.com" \h </w:instrText>
      </w:r>
      <w:r>
        <w:fldChar w:fldCharType="separate"/>
      </w:r>
      <w:r>
        <w:rPr>
          <w:color w:val="0000FF"/>
          <w:u w:val="single" w:color="0000FF"/>
        </w:rPr>
        <w:t>blcourts@yahoo.com</w:t>
      </w:r>
      <w:r>
        <w:rPr>
          <w:color w:val="0000FF"/>
          <w:u w:val="single" w:color="0000FF"/>
        </w:rPr>
        <w:fldChar w:fldCharType="end"/>
      </w:r>
      <w:r>
        <w:t xml:space="preserve">; </w:t>
      </w:r>
      <w:r>
        <w:fldChar w:fldCharType="begin"/>
      </w:r>
      <w:r>
        <w:instrText xml:space="preserve"> HYPERLINK "mailto:bari.courts@vaughn.edu" \h </w:instrText>
      </w:r>
      <w:r>
        <w:fldChar w:fldCharType="separate"/>
      </w:r>
      <w:r>
        <w:rPr>
          <w:color w:val="0000FF"/>
          <w:u w:val="single" w:color="0000FF"/>
        </w:rPr>
        <w:t>bari.courts@vaughn.edu</w:t>
      </w:r>
      <w:r>
        <w:rPr>
          <w:color w:val="0000FF"/>
          <w:u w:val="single" w:color="0000FF"/>
        </w:rPr>
        <w:fldChar w:fldCharType="end"/>
      </w:r>
    </w:p>
    <w:p>
      <w:pPr>
        <w:spacing w:before="0" w:line="252" w:lineRule="exact"/>
        <w:ind w:left="121" w:right="0" w:firstLine="0"/>
        <w:jc w:val="left"/>
        <w:rPr>
          <w:sz w:val="22"/>
        </w:rPr>
      </w:pPr>
      <w:r>
        <w:rPr>
          <w:b/>
          <w:sz w:val="22"/>
        </w:rPr>
        <w:t xml:space="preserve">Office Hours: </w:t>
      </w:r>
      <w:r>
        <w:rPr>
          <w:sz w:val="22"/>
        </w:rPr>
        <w:t>Before or after class, or by appointment</w:t>
      </w:r>
    </w:p>
    <w:p>
      <w:pPr>
        <w:pStyle w:val="4"/>
        <w:rPr>
          <w:sz w:val="24"/>
        </w:rPr>
      </w:pPr>
    </w:p>
    <w:p>
      <w:pPr>
        <w:pStyle w:val="4"/>
        <w:rPr>
          <w:sz w:val="24"/>
        </w:rPr>
      </w:pPr>
    </w:p>
    <w:p>
      <w:pPr>
        <w:pStyle w:val="3"/>
        <w:spacing w:before="145"/>
        <w:rPr>
          <w:u w:val="none"/>
        </w:rPr>
      </w:pPr>
      <w:r>
        <w:rPr>
          <w:u w:val="single"/>
        </w:rPr>
        <w:t>Course Description</w:t>
      </w:r>
    </w:p>
    <w:p>
      <w:pPr>
        <w:pStyle w:val="4"/>
        <w:spacing w:before="4"/>
        <w:rPr>
          <w:b/>
          <w:sz w:val="21"/>
        </w:rPr>
      </w:pPr>
    </w:p>
    <w:p>
      <w:pPr>
        <w:spacing w:before="92" w:line="276" w:lineRule="auto"/>
        <w:ind w:left="121" w:right="274" w:firstLine="0"/>
        <w:jc w:val="left"/>
        <w:rPr>
          <w:sz w:val="24"/>
        </w:rPr>
      </w:pPr>
      <w:r>
        <w:rPr>
          <w:sz w:val="24"/>
        </w:rPr>
        <w:t>This course introduces students to the application of microeconomic theory for the analysis of management problems in an economic framework. This course analyzes the successes and failures of market structures, such as monopoly and oligopoly, the development and use of market power, and strategic interaction among firms.</w:t>
      </w:r>
    </w:p>
    <w:p>
      <w:pPr>
        <w:pStyle w:val="4"/>
        <w:spacing w:before="7"/>
        <w:rPr>
          <w:sz w:val="21"/>
        </w:rPr>
      </w:pPr>
    </w:p>
    <w:p>
      <w:pPr>
        <w:pStyle w:val="3"/>
        <w:rPr>
          <w:u w:val="none"/>
        </w:rPr>
      </w:pPr>
      <w:r>
        <w:rPr>
          <w:u w:val="single"/>
        </w:rPr>
        <w:t>Useful Website(s)</w:t>
      </w:r>
    </w:p>
    <w:p>
      <w:pPr>
        <w:spacing w:before="206"/>
        <w:ind w:left="121" w:right="0" w:firstLine="0"/>
        <w:jc w:val="left"/>
        <w:rPr>
          <w:sz w:val="24"/>
        </w:rPr>
      </w:pPr>
      <w:r>
        <w:fldChar w:fldCharType="begin"/>
      </w:r>
      <w:r>
        <w:instrText xml:space="preserve"> HYPERLINK "http://www.cengagebrain.com/" \h </w:instrText>
      </w:r>
      <w:r>
        <w:fldChar w:fldCharType="separate"/>
      </w:r>
      <w:r>
        <w:rPr>
          <w:color w:val="0000FF"/>
          <w:sz w:val="24"/>
          <w:u w:val="single" w:color="0000FF"/>
        </w:rPr>
        <w:t>http://www.cengagebrain.com</w:t>
      </w:r>
      <w:r>
        <w:rPr>
          <w:color w:val="0000FF"/>
          <w:sz w:val="24"/>
          <w:u w:val="single" w:color="0000FF"/>
        </w:rPr>
        <w:fldChar w:fldCharType="end"/>
      </w:r>
    </w:p>
    <w:p>
      <w:pPr>
        <w:pStyle w:val="4"/>
        <w:rPr>
          <w:sz w:val="20"/>
        </w:rPr>
      </w:pPr>
    </w:p>
    <w:p>
      <w:pPr>
        <w:pStyle w:val="4"/>
        <w:rPr>
          <w:sz w:val="20"/>
        </w:rPr>
      </w:pPr>
    </w:p>
    <w:p>
      <w:pPr>
        <w:pStyle w:val="4"/>
        <w:spacing w:before="5"/>
        <w:rPr>
          <w:sz w:val="24"/>
        </w:rPr>
      </w:pPr>
    </w:p>
    <w:p>
      <w:pPr>
        <w:spacing w:before="91"/>
        <w:ind w:left="121" w:right="0" w:firstLine="0"/>
        <w:jc w:val="left"/>
        <w:rPr>
          <w:b/>
          <w:sz w:val="28"/>
        </w:rPr>
      </w:pPr>
      <w:r>
        <w:rPr>
          <w:b/>
          <w:sz w:val="28"/>
          <w:u w:val="single"/>
        </w:rPr>
        <w:t>Grading Policy</w:t>
      </w:r>
    </w:p>
    <w:p>
      <w:pPr>
        <w:spacing w:before="3"/>
        <w:ind w:left="556" w:right="0" w:firstLine="0"/>
        <w:jc w:val="left"/>
        <w:rPr>
          <w:b/>
          <w:sz w:val="22"/>
        </w:rPr>
      </w:pPr>
      <w:r>
        <w:rPr>
          <w:b/>
          <w:sz w:val="22"/>
        </w:rPr>
        <w:t>Grade computation</w:t>
      </w:r>
    </w:p>
    <w:p>
      <w:pPr>
        <w:pStyle w:val="4"/>
        <w:spacing w:before="3"/>
        <w:rPr>
          <w:b/>
          <w:sz w:val="21"/>
        </w:rPr>
      </w:pPr>
    </w:p>
    <w:tbl>
      <w:tblPr>
        <w:tblStyle w:val="5"/>
        <w:tblW w:w="0" w:type="auto"/>
        <w:tblInd w:w="26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4620"/>
        <w:gridCol w:w="495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8" w:hRule="atLeast"/>
        </w:trPr>
        <w:tc>
          <w:tcPr>
            <w:tcW w:w="4620" w:type="dxa"/>
            <w:shd w:val="clear" w:color="auto" w:fill="999999"/>
          </w:tcPr>
          <w:p>
            <w:pPr>
              <w:pStyle w:val="9"/>
              <w:spacing w:before="65"/>
              <w:ind w:left="1409" w:right="1395"/>
              <w:rPr>
                <w:rFonts w:ascii="Arial"/>
                <w:b/>
                <w:sz w:val="24"/>
              </w:rPr>
            </w:pPr>
            <w:r>
              <w:rPr>
                <w:rFonts w:ascii="Arial"/>
                <w:b/>
                <w:color w:val="FFFFFF"/>
                <w:sz w:val="24"/>
              </w:rPr>
              <w:t>ASSIGNMENTS</w:t>
            </w:r>
          </w:p>
        </w:tc>
        <w:tc>
          <w:tcPr>
            <w:tcW w:w="4950" w:type="dxa"/>
            <w:shd w:val="clear" w:color="auto" w:fill="999999"/>
          </w:tcPr>
          <w:p>
            <w:pPr>
              <w:pStyle w:val="9"/>
              <w:spacing w:before="65"/>
              <w:ind w:left="1743" w:right="1723"/>
              <w:rPr>
                <w:rFonts w:ascii="Arial"/>
                <w:b/>
                <w:sz w:val="24"/>
              </w:rPr>
            </w:pPr>
            <w:r>
              <w:rPr>
                <w:rFonts w:ascii="Arial"/>
                <w:b/>
                <w:color w:val="FFFFFF"/>
                <w:sz w:val="24"/>
              </w:rPr>
              <w:t>Percentages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81" w:hRule="atLeast"/>
        </w:trPr>
        <w:tc>
          <w:tcPr>
            <w:tcW w:w="4620" w:type="dxa"/>
            <w:shd w:val="clear" w:color="auto" w:fill="999999"/>
          </w:tcPr>
          <w:p>
            <w:pPr>
              <w:pStyle w:val="9"/>
              <w:jc w:val="left"/>
              <w:rPr>
                <w:rFonts w:ascii="Times New Roman"/>
                <w:sz w:val="22"/>
              </w:rPr>
            </w:pPr>
          </w:p>
        </w:tc>
        <w:tc>
          <w:tcPr>
            <w:tcW w:w="4950" w:type="dxa"/>
            <w:shd w:val="clear" w:color="auto" w:fill="999999"/>
          </w:tcPr>
          <w:p>
            <w:pPr>
              <w:pStyle w:val="9"/>
              <w:jc w:val="left"/>
              <w:rPr>
                <w:rFonts w:ascii="Times New Roman"/>
                <w:sz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81" w:hRule="atLeast"/>
        </w:trPr>
        <w:tc>
          <w:tcPr>
            <w:tcW w:w="4620" w:type="dxa"/>
          </w:tcPr>
          <w:p>
            <w:pPr>
              <w:pStyle w:val="9"/>
              <w:spacing w:before="61"/>
              <w:ind w:left="1406" w:right="1395"/>
              <w:rPr>
                <w:rFonts w:ascii="Arial"/>
                <w:sz w:val="24"/>
              </w:rPr>
            </w:pPr>
            <w:r>
              <w:rPr>
                <w:rFonts w:ascii="Arial"/>
                <w:sz w:val="24"/>
              </w:rPr>
              <w:t>Assignments</w:t>
            </w:r>
          </w:p>
        </w:tc>
        <w:tc>
          <w:tcPr>
            <w:tcW w:w="4950" w:type="dxa"/>
          </w:tcPr>
          <w:p>
            <w:pPr>
              <w:pStyle w:val="9"/>
              <w:spacing w:before="61"/>
              <w:ind w:left="1743" w:right="1713"/>
              <w:rPr>
                <w:rFonts w:ascii="Arial"/>
                <w:sz w:val="24"/>
              </w:rPr>
            </w:pPr>
            <w:r>
              <w:rPr>
                <w:rFonts w:ascii="Arial"/>
                <w:sz w:val="24"/>
              </w:rPr>
              <w:t>40%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80" w:hRule="atLeast"/>
        </w:trPr>
        <w:tc>
          <w:tcPr>
            <w:tcW w:w="4620" w:type="dxa"/>
          </w:tcPr>
          <w:p>
            <w:pPr>
              <w:pStyle w:val="9"/>
              <w:spacing w:before="61"/>
              <w:ind w:left="1409" w:right="1391"/>
              <w:rPr>
                <w:rFonts w:ascii="Arial"/>
                <w:sz w:val="24"/>
              </w:rPr>
            </w:pPr>
            <w:r>
              <w:rPr>
                <w:rFonts w:ascii="Arial"/>
                <w:sz w:val="24"/>
              </w:rPr>
              <w:t>Quizzes</w:t>
            </w:r>
          </w:p>
        </w:tc>
        <w:tc>
          <w:tcPr>
            <w:tcW w:w="4950" w:type="dxa"/>
          </w:tcPr>
          <w:p>
            <w:pPr>
              <w:pStyle w:val="9"/>
              <w:spacing w:before="61"/>
              <w:ind w:left="1743" w:right="1713"/>
              <w:rPr>
                <w:rFonts w:ascii="Arial"/>
                <w:sz w:val="24"/>
              </w:rPr>
            </w:pPr>
            <w:r>
              <w:rPr>
                <w:rFonts w:ascii="Arial"/>
                <w:sz w:val="24"/>
              </w:rPr>
              <w:t>20%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81" w:hRule="atLeast"/>
        </w:trPr>
        <w:tc>
          <w:tcPr>
            <w:tcW w:w="4620" w:type="dxa"/>
          </w:tcPr>
          <w:p>
            <w:pPr>
              <w:pStyle w:val="9"/>
              <w:spacing w:before="61"/>
              <w:ind w:left="1409" w:right="1393"/>
              <w:rPr>
                <w:rFonts w:ascii="Arial"/>
                <w:sz w:val="24"/>
              </w:rPr>
            </w:pPr>
            <w:r>
              <w:rPr>
                <w:rFonts w:ascii="Arial"/>
                <w:sz w:val="24"/>
              </w:rPr>
              <w:t>Attendance</w:t>
            </w:r>
          </w:p>
        </w:tc>
        <w:tc>
          <w:tcPr>
            <w:tcW w:w="4950" w:type="dxa"/>
          </w:tcPr>
          <w:p>
            <w:pPr>
              <w:pStyle w:val="9"/>
              <w:spacing w:before="61"/>
              <w:ind w:left="1743" w:right="1713"/>
              <w:rPr>
                <w:rFonts w:ascii="Arial"/>
                <w:sz w:val="24"/>
              </w:rPr>
            </w:pPr>
            <w:r>
              <w:rPr>
                <w:rFonts w:ascii="Arial"/>
                <w:sz w:val="24"/>
              </w:rPr>
              <w:t>10%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80" w:hRule="atLeast"/>
        </w:trPr>
        <w:tc>
          <w:tcPr>
            <w:tcW w:w="4620" w:type="dxa"/>
          </w:tcPr>
          <w:p>
            <w:pPr>
              <w:pStyle w:val="9"/>
              <w:spacing w:before="61"/>
              <w:ind w:left="1409" w:right="1390"/>
              <w:rPr>
                <w:rFonts w:ascii="Arial"/>
                <w:sz w:val="24"/>
              </w:rPr>
            </w:pPr>
            <w:r>
              <w:rPr>
                <w:rFonts w:ascii="Arial"/>
                <w:sz w:val="24"/>
              </w:rPr>
              <w:t>Final Exam</w:t>
            </w:r>
          </w:p>
        </w:tc>
        <w:tc>
          <w:tcPr>
            <w:tcW w:w="4950" w:type="dxa"/>
          </w:tcPr>
          <w:p>
            <w:pPr>
              <w:pStyle w:val="9"/>
              <w:spacing w:before="61"/>
              <w:ind w:left="1743" w:right="1713"/>
              <w:rPr>
                <w:rFonts w:ascii="Arial"/>
                <w:sz w:val="24"/>
              </w:rPr>
            </w:pPr>
            <w:r>
              <w:rPr>
                <w:rFonts w:ascii="Arial"/>
                <w:sz w:val="24"/>
              </w:rPr>
              <w:t>30%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80" w:hRule="atLeast"/>
        </w:trPr>
        <w:tc>
          <w:tcPr>
            <w:tcW w:w="4620" w:type="dxa"/>
          </w:tcPr>
          <w:p>
            <w:pPr>
              <w:pStyle w:val="9"/>
              <w:spacing w:before="61"/>
              <w:ind w:left="1408" w:right="1395"/>
              <w:rPr>
                <w:rFonts w:ascii="Arial"/>
                <w:b/>
                <w:sz w:val="24"/>
              </w:rPr>
            </w:pPr>
            <w:r>
              <w:rPr>
                <w:rFonts w:ascii="Arial"/>
                <w:b/>
                <w:sz w:val="24"/>
              </w:rPr>
              <w:t>Total</w:t>
            </w:r>
          </w:p>
        </w:tc>
        <w:tc>
          <w:tcPr>
            <w:tcW w:w="4950" w:type="dxa"/>
          </w:tcPr>
          <w:p>
            <w:pPr>
              <w:pStyle w:val="9"/>
              <w:spacing w:before="61"/>
              <w:ind w:left="1743" w:right="1716"/>
              <w:rPr>
                <w:rFonts w:ascii="Arial"/>
                <w:sz w:val="24"/>
              </w:rPr>
            </w:pPr>
            <w:r>
              <w:rPr>
                <w:rFonts w:ascii="Arial"/>
                <w:sz w:val="24"/>
              </w:rPr>
              <w:t>100%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80" w:hRule="atLeast"/>
        </w:trPr>
        <w:tc>
          <w:tcPr>
            <w:tcW w:w="4620" w:type="dxa"/>
            <w:shd w:val="clear" w:color="auto" w:fill="999999"/>
          </w:tcPr>
          <w:p>
            <w:pPr>
              <w:pStyle w:val="9"/>
              <w:jc w:val="left"/>
              <w:rPr>
                <w:rFonts w:ascii="Times New Roman"/>
                <w:sz w:val="22"/>
              </w:rPr>
            </w:pPr>
          </w:p>
        </w:tc>
        <w:tc>
          <w:tcPr>
            <w:tcW w:w="4950" w:type="dxa"/>
            <w:shd w:val="clear" w:color="auto" w:fill="999999"/>
          </w:tcPr>
          <w:p>
            <w:pPr>
              <w:pStyle w:val="9"/>
              <w:jc w:val="left"/>
              <w:rPr>
                <w:rFonts w:ascii="Times New Roman"/>
                <w:sz w:val="22"/>
              </w:rPr>
            </w:pPr>
          </w:p>
        </w:tc>
      </w:tr>
    </w:tbl>
    <w:p>
      <w:pPr>
        <w:spacing w:after="0"/>
        <w:jc w:val="left"/>
        <w:rPr>
          <w:rFonts w:ascii="Times New Roman"/>
          <w:sz w:val="22"/>
        </w:rPr>
        <w:sectPr>
          <w:footerReference r:id="rId5" w:type="default"/>
          <w:pgSz w:w="12240" w:h="15840"/>
          <w:pgMar w:top="1380" w:right="980" w:bottom="1320" w:left="1320" w:header="0" w:footer="1135" w:gutter="0"/>
          <w:cols w:space="720" w:num="1"/>
        </w:sectPr>
      </w:pPr>
    </w:p>
    <w:p>
      <w:pPr>
        <w:pStyle w:val="4"/>
        <w:rPr>
          <w:b/>
          <w:sz w:val="20"/>
        </w:rPr>
      </w:pPr>
    </w:p>
    <w:p>
      <w:pPr>
        <w:pStyle w:val="4"/>
        <w:rPr>
          <w:b/>
          <w:sz w:val="20"/>
        </w:rPr>
      </w:pPr>
    </w:p>
    <w:p>
      <w:pPr>
        <w:pStyle w:val="4"/>
        <w:spacing w:before="7"/>
        <w:rPr>
          <w:b/>
          <w:sz w:val="20"/>
        </w:rPr>
      </w:pPr>
    </w:p>
    <w:p>
      <w:pPr>
        <w:spacing w:before="0"/>
        <w:ind w:left="618" w:right="0" w:firstLine="0"/>
        <w:jc w:val="left"/>
        <w:rPr>
          <w:b/>
          <w:sz w:val="22"/>
        </w:rPr>
      </w:pPr>
      <w:r>
        <w:rPr>
          <w:b/>
          <w:sz w:val="22"/>
        </w:rPr>
        <w:t>Grading Scale</w:t>
      </w:r>
    </w:p>
    <w:p>
      <w:pPr>
        <w:pStyle w:val="4"/>
        <w:spacing w:before="10"/>
        <w:rPr>
          <w:b/>
          <w:sz w:val="20"/>
        </w:rPr>
      </w:pPr>
    </w:p>
    <w:tbl>
      <w:tblPr>
        <w:tblStyle w:val="5"/>
        <w:tblW w:w="0" w:type="auto"/>
        <w:tblInd w:w="6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0"/>
        <w:gridCol w:w="1862"/>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860" w:type="dxa"/>
            <w:shd w:val="clear" w:color="auto" w:fill="BDBDBD"/>
          </w:tcPr>
          <w:p>
            <w:pPr>
              <w:pStyle w:val="9"/>
              <w:spacing w:line="243" w:lineRule="exact"/>
              <w:ind w:left="277" w:right="271"/>
              <w:rPr>
                <w:rFonts w:ascii="Arial"/>
                <w:b/>
                <w:sz w:val="22"/>
              </w:rPr>
            </w:pPr>
            <w:r>
              <w:rPr>
                <w:rFonts w:ascii="Arial"/>
                <w:b/>
                <w:sz w:val="22"/>
              </w:rPr>
              <w:t>Grade</w:t>
            </w:r>
          </w:p>
        </w:tc>
        <w:tc>
          <w:tcPr>
            <w:tcW w:w="1862" w:type="dxa"/>
            <w:shd w:val="clear" w:color="auto" w:fill="BDBDBD"/>
          </w:tcPr>
          <w:p>
            <w:pPr>
              <w:pStyle w:val="9"/>
              <w:spacing w:line="243" w:lineRule="exact"/>
              <w:ind w:left="144" w:right="138"/>
              <w:rPr>
                <w:rFonts w:ascii="Arial"/>
                <w:b/>
                <w:sz w:val="22"/>
              </w:rPr>
            </w:pPr>
            <w:r>
              <w:rPr>
                <w:rFonts w:ascii="Arial"/>
                <w:b/>
                <w:sz w:val="22"/>
              </w:rPr>
              <w:t>Numeric Value</w:t>
            </w:r>
          </w:p>
        </w:tc>
        <w:tc>
          <w:tcPr>
            <w:tcW w:w="1860" w:type="dxa"/>
            <w:shd w:val="clear" w:color="auto" w:fill="BDBDBD"/>
          </w:tcPr>
          <w:p>
            <w:pPr>
              <w:pStyle w:val="9"/>
              <w:spacing w:line="243" w:lineRule="exact"/>
              <w:ind w:left="277" w:right="271"/>
              <w:rPr>
                <w:rFonts w:ascii="Arial"/>
                <w:b/>
                <w:sz w:val="22"/>
              </w:rPr>
            </w:pPr>
            <w:r>
              <w:rPr>
                <w:rFonts w:ascii="Arial"/>
                <w:b/>
                <w:sz w:val="22"/>
              </w:rPr>
              <w:t>Standard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0" w:type="dxa"/>
          </w:tcPr>
          <w:p>
            <w:pPr>
              <w:pStyle w:val="9"/>
              <w:spacing w:line="234" w:lineRule="exact"/>
              <w:ind w:right="117"/>
              <w:rPr>
                <w:rFonts w:ascii="Arial"/>
                <w:sz w:val="22"/>
              </w:rPr>
            </w:pPr>
            <w:r>
              <w:rPr>
                <w:rFonts w:ascii="Arial"/>
                <w:sz w:val="22"/>
              </w:rPr>
              <w:t>A</w:t>
            </w:r>
          </w:p>
        </w:tc>
        <w:tc>
          <w:tcPr>
            <w:tcW w:w="1862" w:type="dxa"/>
          </w:tcPr>
          <w:p>
            <w:pPr>
              <w:pStyle w:val="9"/>
              <w:spacing w:line="234" w:lineRule="exact"/>
              <w:ind w:left="144" w:right="136"/>
              <w:rPr>
                <w:rFonts w:ascii="Arial"/>
                <w:sz w:val="22"/>
              </w:rPr>
            </w:pPr>
            <w:r>
              <w:rPr>
                <w:rFonts w:ascii="Arial"/>
                <w:sz w:val="22"/>
              </w:rPr>
              <w:t>90-100</w:t>
            </w:r>
          </w:p>
        </w:tc>
        <w:tc>
          <w:tcPr>
            <w:tcW w:w="1860" w:type="dxa"/>
          </w:tcPr>
          <w:p>
            <w:pPr>
              <w:pStyle w:val="9"/>
              <w:spacing w:line="234" w:lineRule="exact"/>
              <w:ind w:left="274" w:right="271"/>
              <w:rPr>
                <w:rFonts w:ascii="Arial"/>
                <w:sz w:val="22"/>
              </w:rPr>
            </w:pPr>
            <w:r>
              <w:rPr>
                <w:rFonts w:ascii="Arial"/>
                <w:sz w:val="22"/>
              </w:rPr>
              <w:t>Excellent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860" w:type="dxa"/>
          </w:tcPr>
          <w:p>
            <w:pPr>
              <w:pStyle w:val="9"/>
              <w:spacing w:line="246" w:lineRule="exact"/>
              <w:ind w:left="279" w:right="271"/>
              <w:rPr>
                <w:rFonts w:ascii="Arial"/>
                <w:sz w:val="22"/>
              </w:rPr>
            </w:pPr>
            <w:r>
              <w:rPr>
                <w:rFonts w:ascii="Arial"/>
                <w:sz w:val="22"/>
              </w:rPr>
              <w:t>B+</w:t>
            </w:r>
          </w:p>
        </w:tc>
        <w:tc>
          <w:tcPr>
            <w:tcW w:w="1862" w:type="dxa"/>
          </w:tcPr>
          <w:p>
            <w:pPr>
              <w:pStyle w:val="9"/>
              <w:spacing w:line="246" w:lineRule="exact"/>
              <w:ind w:left="144" w:right="116"/>
              <w:rPr>
                <w:rFonts w:ascii="Arial"/>
                <w:sz w:val="22"/>
              </w:rPr>
            </w:pPr>
            <w:r>
              <w:rPr>
                <w:rFonts w:ascii="Arial"/>
                <w:sz w:val="22"/>
              </w:rPr>
              <w:t>85-89</w:t>
            </w:r>
          </w:p>
        </w:tc>
        <w:tc>
          <w:tcPr>
            <w:tcW w:w="1860" w:type="dxa"/>
          </w:tcPr>
          <w:p>
            <w:pPr>
              <w:pStyle w:val="9"/>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860" w:type="dxa"/>
          </w:tcPr>
          <w:p>
            <w:pPr>
              <w:pStyle w:val="9"/>
              <w:spacing w:line="247" w:lineRule="exact"/>
              <w:ind w:right="117"/>
              <w:rPr>
                <w:rFonts w:ascii="Arial"/>
                <w:sz w:val="22"/>
              </w:rPr>
            </w:pPr>
            <w:r>
              <w:rPr>
                <w:rFonts w:ascii="Arial"/>
                <w:sz w:val="22"/>
              </w:rPr>
              <w:t>B</w:t>
            </w:r>
          </w:p>
        </w:tc>
        <w:tc>
          <w:tcPr>
            <w:tcW w:w="1862" w:type="dxa"/>
          </w:tcPr>
          <w:p>
            <w:pPr>
              <w:pStyle w:val="9"/>
              <w:spacing w:line="247" w:lineRule="exact"/>
              <w:ind w:left="144" w:right="116"/>
              <w:rPr>
                <w:rFonts w:ascii="Arial"/>
                <w:sz w:val="22"/>
              </w:rPr>
            </w:pPr>
            <w:r>
              <w:rPr>
                <w:rFonts w:ascii="Arial"/>
                <w:sz w:val="22"/>
              </w:rPr>
              <w:t>80-84</w:t>
            </w:r>
          </w:p>
        </w:tc>
        <w:tc>
          <w:tcPr>
            <w:tcW w:w="1860" w:type="dxa"/>
          </w:tcPr>
          <w:p>
            <w:pPr>
              <w:pStyle w:val="9"/>
              <w:spacing w:line="247" w:lineRule="exact"/>
              <w:ind w:left="279" w:right="251"/>
              <w:rPr>
                <w:rFonts w:ascii="Arial"/>
                <w:sz w:val="22"/>
              </w:rPr>
            </w:pPr>
            <w:r>
              <w:rPr>
                <w:rFonts w:ascii="Arial"/>
                <w:sz w:val="22"/>
              </w:rPr>
              <w:t>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860" w:type="dxa"/>
          </w:tcPr>
          <w:p>
            <w:pPr>
              <w:pStyle w:val="9"/>
              <w:spacing w:line="246" w:lineRule="exact"/>
              <w:ind w:left="279" w:right="259"/>
              <w:rPr>
                <w:rFonts w:ascii="Arial"/>
                <w:sz w:val="22"/>
              </w:rPr>
            </w:pPr>
            <w:r>
              <w:rPr>
                <w:rFonts w:ascii="Arial"/>
                <w:sz w:val="22"/>
              </w:rPr>
              <w:t>C+</w:t>
            </w:r>
          </w:p>
        </w:tc>
        <w:tc>
          <w:tcPr>
            <w:tcW w:w="1862" w:type="dxa"/>
          </w:tcPr>
          <w:p>
            <w:pPr>
              <w:pStyle w:val="9"/>
              <w:spacing w:line="246" w:lineRule="exact"/>
              <w:ind w:left="144" w:right="116"/>
              <w:rPr>
                <w:rFonts w:ascii="Arial"/>
                <w:sz w:val="22"/>
              </w:rPr>
            </w:pPr>
            <w:r>
              <w:rPr>
                <w:rFonts w:ascii="Arial"/>
                <w:sz w:val="22"/>
              </w:rPr>
              <w:t>75-79</w:t>
            </w:r>
          </w:p>
        </w:tc>
        <w:tc>
          <w:tcPr>
            <w:tcW w:w="1860" w:type="dxa"/>
          </w:tcPr>
          <w:p>
            <w:pPr>
              <w:pStyle w:val="9"/>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860" w:type="dxa"/>
          </w:tcPr>
          <w:p>
            <w:pPr>
              <w:pStyle w:val="9"/>
              <w:spacing w:line="247" w:lineRule="exact"/>
              <w:ind w:right="105"/>
              <w:rPr>
                <w:rFonts w:ascii="Arial"/>
                <w:sz w:val="22"/>
              </w:rPr>
            </w:pPr>
            <w:r>
              <w:rPr>
                <w:rFonts w:ascii="Arial"/>
                <w:sz w:val="22"/>
              </w:rPr>
              <w:t>C</w:t>
            </w:r>
          </w:p>
        </w:tc>
        <w:tc>
          <w:tcPr>
            <w:tcW w:w="1862" w:type="dxa"/>
          </w:tcPr>
          <w:p>
            <w:pPr>
              <w:pStyle w:val="9"/>
              <w:spacing w:line="247" w:lineRule="exact"/>
              <w:ind w:left="144" w:right="116"/>
              <w:rPr>
                <w:rFonts w:ascii="Arial"/>
                <w:sz w:val="22"/>
              </w:rPr>
            </w:pPr>
            <w:r>
              <w:rPr>
                <w:rFonts w:ascii="Arial"/>
                <w:sz w:val="22"/>
              </w:rPr>
              <w:t>70-74</w:t>
            </w:r>
          </w:p>
        </w:tc>
        <w:tc>
          <w:tcPr>
            <w:tcW w:w="1860" w:type="dxa"/>
          </w:tcPr>
          <w:p>
            <w:pPr>
              <w:pStyle w:val="9"/>
              <w:spacing w:line="247" w:lineRule="exact"/>
              <w:ind w:left="279" w:right="269"/>
              <w:rPr>
                <w:rFonts w:ascii="Arial"/>
                <w:sz w:val="22"/>
              </w:rPr>
            </w:pPr>
            <w:r>
              <w:rPr>
                <w:rFonts w:ascii="Arial"/>
                <w:sz w:val="22"/>
              </w:rPr>
              <w:t>Average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860" w:type="dxa"/>
          </w:tcPr>
          <w:p>
            <w:pPr>
              <w:pStyle w:val="9"/>
              <w:spacing w:line="246" w:lineRule="exact"/>
              <w:ind w:left="279" w:right="214"/>
              <w:rPr>
                <w:rFonts w:ascii="Arial"/>
                <w:sz w:val="22"/>
              </w:rPr>
            </w:pPr>
            <w:r>
              <w:rPr>
                <w:rFonts w:ascii="Arial"/>
                <w:sz w:val="22"/>
              </w:rPr>
              <w:t>D**</w:t>
            </w:r>
          </w:p>
        </w:tc>
        <w:tc>
          <w:tcPr>
            <w:tcW w:w="1862" w:type="dxa"/>
          </w:tcPr>
          <w:p>
            <w:pPr>
              <w:pStyle w:val="9"/>
              <w:spacing w:line="246" w:lineRule="exact"/>
              <w:ind w:left="144" w:right="116"/>
              <w:rPr>
                <w:rFonts w:ascii="Arial"/>
                <w:sz w:val="22"/>
              </w:rPr>
            </w:pPr>
            <w:r>
              <w:rPr>
                <w:rFonts w:ascii="Arial"/>
                <w:sz w:val="22"/>
              </w:rPr>
              <w:t>60-69</w:t>
            </w:r>
          </w:p>
        </w:tc>
        <w:tc>
          <w:tcPr>
            <w:tcW w:w="1860" w:type="dxa"/>
          </w:tcPr>
          <w:p>
            <w:pPr>
              <w:pStyle w:val="9"/>
              <w:spacing w:line="246" w:lineRule="exact"/>
              <w:ind w:left="279" w:right="271"/>
              <w:rPr>
                <w:rFonts w:ascii="Arial"/>
                <w:sz w:val="22"/>
              </w:rPr>
            </w:pPr>
            <w:r>
              <w:rPr>
                <w:rFonts w:ascii="Arial"/>
                <w:sz w:val="22"/>
              </w:rPr>
              <w:t>Min. Passing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860" w:type="dxa"/>
          </w:tcPr>
          <w:p>
            <w:pPr>
              <w:pStyle w:val="9"/>
              <w:spacing w:line="247" w:lineRule="exact"/>
              <w:ind w:right="129"/>
              <w:rPr>
                <w:rFonts w:ascii="Arial"/>
                <w:sz w:val="22"/>
              </w:rPr>
            </w:pPr>
            <w:r>
              <w:rPr>
                <w:rFonts w:ascii="Arial"/>
                <w:sz w:val="22"/>
              </w:rPr>
              <w:t>F</w:t>
            </w:r>
          </w:p>
        </w:tc>
        <w:tc>
          <w:tcPr>
            <w:tcW w:w="1862" w:type="dxa"/>
          </w:tcPr>
          <w:p>
            <w:pPr>
              <w:pStyle w:val="9"/>
              <w:spacing w:line="247" w:lineRule="exact"/>
              <w:ind w:left="144" w:right="138"/>
              <w:rPr>
                <w:rFonts w:ascii="Arial"/>
                <w:sz w:val="22"/>
              </w:rPr>
            </w:pPr>
            <w:r>
              <w:rPr>
                <w:rFonts w:ascii="Arial"/>
                <w:sz w:val="22"/>
              </w:rPr>
              <w:t>Below 60</w:t>
            </w:r>
          </w:p>
        </w:tc>
        <w:tc>
          <w:tcPr>
            <w:tcW w:w="1860" w:type="dxa"/>
          </w:tcPr>
          <w:p>
            <w:pPr>
              <w:pStyle w:val="9"/>
              <w:spacing w:line="247" w:lineRule="exact"/>
              <w:ind w:left="275" w:right="271"/>
              <w:rPr>
                <w:rFonts w:ascii="Arial"/>
                <w:sz w:val="22"/>
              </w:rPr>
            </w:pPr>
            <w:r>
              <w:rPr>
                <w:rFonts w:ascii="Arial"/>
                <w:sz w:val="22"/>
              </w:rPr>
              <w:t>Failure</w:t>
            </w:r>
          </w:p>
        </w:tc>
      </w:tr>
    </w:tbl>
    <w:p>
      <w:pPr>
        <w:pStyle w:val="4"/>
        <w:rPr>
          <w:b/>
          <w:sz w:val="24"/>
        </w:rPr>
      </w:pPr>
    </w:p>
    <w:p>
      <w:pPr>
        <w:pStyle w:val="4"/>
        <w:rPr>
          <w:b/>
          <w:sz w:val="24"/>
        </w:rPr>
      </w:pPr>
    </w:p>
    <w:p>
      <w:pPr>
        <w:pStyle w:val="4"/>
        <w:spacing w:before="4"/>
        <w:rPr>
          <w:b/>
          <w:sz w:val="34"/>
        </w:rPr>
      </w:pPr>
    </w:p>
    <w:p>
      <w:pPr>
        <w:pStyle w:val="4"/>
        <w:spacing w:before="1"/>
        <w:rPr>
          <w:sz w:val="20"/>
        </w:rPr>
      </w:pPr>
    </w:p>
    <w:p>
      <w:pPr>
        <w:pStyle w:val="3"/>
        <w:ind w:left="391"/>
        <w:rPr>
          <w:u w:val="none"/>
        </w:rPr>
      </w:pPr>
      <w:r>
        <w:rPr>
          <w:u w:val="single"/>
        </w:rPr>
        <w:t>Course Schedule</w:t>
      </w:r>
    </w:p>
    <w:p>
      <w:pPr>
        <w:pStyle w:val="4"/>
        <w:spacing w:before="10"/>
        <w:rPr>
          <w:b/>
          <w:sz w:val="19"/>
        </w:rPr>
      </w:pPr>
    </w:p>
    <w:tbl>
      <w:tblPr>
        <w:tblStyle w:val="5"/>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4412"/>
        <w:gridCol w:w="1014"/>
        <w:gridCol w:w="2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912" w:type="dxa"/>
          </w:tcPr>
          <w:p>
            <w:pPr>
              <w:pStyle w:val="9"/>
              <w:jc w:val="left"/>
              <w:rPr>
                <w:rFonts w:ascii="Arial"/>
                <w:b/>
                <w:sz w:val="23"/>
              </w:rPr>
            </w:pPr>
          </w:p>
          <w:p>
            <w:pPr>
              <w:pStyle w:val="9"/>
              <w:ind w:left="89" w:right="77"/>
              <w:rPr>
                <w:sz w:val="22"/>
              </w:rPr>
            </w:pPr>
            <w:r>
              <w:rPr>
                <w:sz w:val="22"/>
              </w:rPr>
              <w:t>Module</w:t>
            </w:r>
          </w:p>
        </w:tc>
        <w:tc>
          <w:tcPr>
            <w:tcW w:w="4412" w:type="dxa"/>
          </w:tcPr>
          <w:p>
            <w:pPr>
              <w:pStyle w:val="9"/>
              <w:jc w:val="left"/>
              <w:rPr>
                <w:rFonts w:ascii="Arial"/>
                <w:b/>
                <w:sz w:val="23"/>
              </w:rPr>
            </w:pPr>
          </w:p>
          <w:p>
            <w:pPr>
              <w:pStyle w:val="9"/>
              <w:ind w:left="1903" w:right="1890"/>
              <w:rPr>
                <w:sz w:val="22"/>
              </w:rPr>
            </w:pPr>
            <w:r>
              <w:rPr>
                <w:sz w:val="22"/>
              </w:rPr>
              <w:t>Topics</w:t>
            </w:r>
          </w:p>
        </w:tc>
        <w:tc>
          <w:tcPr>
            <w:tcW w:w="1014" w:type="dxa"/>
          </w:tcPr>
          <w:p>
            <w:pPr>
              <w:pStyle w:val="9"/>
              <w:jc w:val="left"/>
              <w:rPr>
                <w:rFonts w:ascii="Arial"/>
                <w:b/>
                <w:sz w:val="23"/>
              </w:rPr>
            </w:pPr>
          </w:p>
          <w:p>
            <w:pPr>
              <w:pStyle w:val="9"/>
              <w:ind w:left="212" w:right="199"/>
              <w:rPr>
                <w:sz w:val="22"/>
              </w:rPr>
            </w:pPr>
            <w:r>
              <w:rPr>
                <w:sz w:val="22"/>
              </w:rPr>
              <w:t>Chap</w:t>
            </w:r>
          </w:p>
        </w:tc>
        <w:tc>
          <w:tcPr>
            <w:tcW w:w="2032" w:type="dxa"/>
          </w:tcPr>
          <w:p>
            <w:pPr>
              <w:pStyle w:val="9"/>
              <w:jc w:val="left"/>
              <w:rPr>
                <w:rFonts w:ascii="Arial"/>
                <w:b/>
                <w:sz w:val="23"/>
              </w:rPr>
            </w:pPr>
          </w:p>
          <w:p>
            <w:pPr>
              <w:pStyle w:val="9"/>
              <w:ind w:left="715" w:right="702"/>
              <w:rPr>
                <w:sz w:val="22"/>
              </w:rPr>
            </w:pPr>
            <w:r>
              <w:rPr>
                <w:sz w:val="22"/>
              </w:rPr>
              <w:t>Due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12" w:type="dxa"/>
          </w:tcPr>
          <w:p>
            <w:pPr>
              <w:pStyle w:val="9"/>
              <w:spacing w:before="4"/>
              <w:ind w:left="13"/>
              <w:rPr>
                <w:sz w:val="22"/>
              </w:rPr>
            </w:pPr>
            <w:r>
              <w:rPr>
                <w:sz w:val="22"/>
              </w:rPr>
              <w:t>1</w:t>
            </w:r>
          </w:p>
        </w:tc>
        <w:tc>
          <w:tcPr>
            <w:tcW w:w="4412" w:type="dxa"/>
          </w:tcPr>
          <w:p>
            <w:pPr>
              <w:pStyle w:val="9"/>
              <w:spacing w:before="4"/>
              <w:ind w:left="533"/>
              <w:jc w:val="left"/>
              <w:rPr>
                <w:sz w:val="22"/>
              </w:rPr>
            </w:pPr>
            <w:r>
              <w:rPr>
                <w:sz w:val="22"/>
              </w:rPr>
              <w:t>Problem Solving and Decision Making</w:t>
            </w:r>
          </w:p>
        </w:tc>
        <w:tc>
          <w:tcPr>
            <w:tcW w:w="1014" w:type="dxa"/>
          </w:tcPr>
          <w:p>
            <w:pPr>
              <w:pStyle w:val="9"/>
              <w:spacing w:before="4"/>
              <w:ind w:left="213" w:right="199"/>
              <w:rPr>
                <w:sz w:val="22"/>
              </w:rPr>
            </w:pPr>
            <w:r>
              <w:rPr>
                <w:sz w:val="22"/>
              </w:rPr>
              <w:t>1, 2</w:t>
            </w:r>
          </w:p>
        </w:tc>
        <w:tc>
          <w:tcPr>
            <w:tcW w:w="2032" w:type="dxa"/>
          </w:tcPr>
          <w:p>
            <w:pPr>
              <w:pStyle w:val="9"/>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12" w:type="dxa"/>
          </w:tcPr>
          <w:p>
            <w:pPr>
              <w:pStyle w:val="9"/>
              <w:spacing w:before="9"/>
              <w:jc w:val="left"/>
              <w:rPr>
                <w:rFonts w:ascii="Arial"/>
                <w:b/>
                <w:sz w:val="18"/>
              </w:rPr>
            </w:pPr>
          </w:p>
          <w:p>
            <w:pPr>
              <w:pStyle w:val="9"/>
              <w:ind w:left="13"/>
              <w:rPr>
                <w:sz w:val="22"/>
              </w:rPr>
            </w:pPr>
            <w:r>
              <w:rPr>
                <w:sz w:val="22"/>
              </w:rPr>
              <w:t>2</w:t>
            </w:r>
          </w:p>
        </w:tc>
        <w:tc>
          <w:tcPr>
            <w:tcW w:w="4412" w:type="dxa"/>
          </w:tcPr>
          <w:p>
            <w:pPr>
              <w:pStyle w:val="9"/>
              <w:spacing w:before="9"/>
              <w:jc w:val="left"/>
              <w:rPr>
                <w:rFonts w:ascii="Arial"/>
                <w:b/>
                <w:sz w:val="18"/>
              </w:rPr>
            </w:pPr>
          </w:p>
          <w:p>
            <w:pPr>
              <w:pStyle w:val="9"/>
              <w:ind w:left="883"/>
              <w:jc w:val="left"/>
              <w:rPr>
                <w:sz w:val="22"/>
              </w:rPr>
            </w:pPr>
            <w:r>
              <w:rPr>
                <w:sz w:val="22"/>
              </w:rPr>
              <w:t>Benefits, Costs, and Decisions</w:t>
            </w:r>
          </w:p>
        </w:tc>
        <w:tc>
          <w:tcPr>
            <w:tcW w:w="1014" w:type="dxa"/>
          </w:tcPr>
          <w:p>
            <w:pPr>
              <w:pStyle w:val="9"/>
              <w:spacing w:before="9"/>
              <w:jc w:val="left"/>
              <w:rPr>
                <w:rFonts w:ascii="Arial"/>
                <w:b/>
                <w:sz w:val="18"/>
              </w:rPr>
            </w:pPr>
          </w:p>
          <w:p>
            <w:pPr>
              <w:pStyle w:val="9"/>
              <w:ind w:left="213" w:right="199"/>
              <w:rPr>
                <w:sz w:val="22"/>
              </w:rPr>
            </w:pPr>
            <w:r>
              <w:rPr>
                <w:sz w:val="22"/>
              </w:rPr>
              <w:t>3, 4</w:t>
            </w:r>
          </w:p>
        </w:tc>
        <w:tc>
          <w:tcPr>
            <w:tcW w:w="2032" w:type="dxa"/>
          </w:tcPr>
          <w:p>
            <w:pPr>
              <w:pStyle w:val="9"/>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12" w:type="dxa"/>
          </w:tcPr>
          <w:p>
            <w:pPr>
              <w:pStyle w:val="9"/>
              <w:spacing w:before="4"/>
              <w:ind w:left="13"/>
              <w:rPr>
                <w:sz w:val="22"/>
              </w:rPr>
            </w:pPr>
            <w:r>
              <w:rPr>
                <w:sz w:val="22"/>
              </w:rPr>
              <w:t>3</w:t>
            </w:r>
          </w:p>
        </w:tc>
        <w:tc>
          <w:tcPr>
            <w:tcW w:w="4412" w:type="dxa"/>
          </w:tcPr>
          <w:p>
            <w:pPr>
              <w:pStyle w:val="9"/>
              <w:spacing w:before="4"/>
              <w:ind w:left="408"/>
              <w:jc w:val="left"/>
              <w:rPr>
                <w:sz w:val="22"/>
              </w:rPr>
            </w:pPr>
            <w:r>
              <w:rPr>
                <w:sz w:val="22"/>
              </w:rPr>
              <w:t>Investment Decisions and Simple Pricing</w:t>
            </w:r>
          </w:p>
        </w:tc>
        <w:tc>
          <w:tcPr>
            <w:tcW w:w="1014" w:type="dxa"/>
          </w:tcPr>
          <w:p>
            <w:pPr>
              <w:pStyle w:val="9"/>
              <w:spacing w:before="4"/>
              <w:ind w:left="213" w:right="199"/>
              <w:rPr>
                <w:sz w:val="22"/>
              </w:rPr>
            </w:pPr>
            <w:r>
              <w:rPr>
                <w:sz w:val="22"/>
              </w:rPr>
              <w:t>5, 6</w:t>
            </w:r>
          </w:p>
        </w:tc>
        <w:tc>
          <w:tcPr>
            <w:tcW w:w="2032" w:type="dxa"/>
          </w:tcPr>
          <w:p>
            <w:pPr>
              <w:pStyle w:val="9"/>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12" w:type="dxa"/>
          </w:tcPr>
          <w:p>
            <w:pPr>
              <w:pStyle w:val="9"/>
              <w:spacing w:before="158"/>
              <w:ind w:left="13"/>
              <w:rPr>
                <w:sz w:val="22"/>
              </w:rPr>
            </w:pPr>
            <w:r>
              <w:rPr>
                <w:sz w:val="22"/>
              </w:rPr>
              <w:t>4</w:t>
            </w:r>
          </w:p>
        </w:tc>
        <w:tc>
          <w:tcPr>
            <w:tcW w:w="4412" w:type="dxa"/>
          </w:tcPr>
          <w:p>
            <w:pPr>
              <w:pStyle w:val="9"/>
              <w:spacing w:before="4" w:line="276" w:lineRule="auto"/>
              <w:ind w:left="1832" w:hanging="1420"/>
              <w:jc w:val="left"/>
              <w:rPr>
                <w:sz w:val="22"/>
              </w:rPr>
            </w:pPr>
            <w:r>
              <w:rPr>
                <w:sz w:val="22"/>
              </w:rPr>
              <w:t>Economies of Scale, Market and Industry Changes</w:t>
            </w:r>
          </w:p>
        </w:tc>
        <w:tc>
          <w:tcPr>
            <w:tcW w:w="1014" w:type="dxa"/>
          </w:tcPr>
          <w:p>
            <w:pPr>
              <w:pStyle w:val="9"/>
              <w:spacing w:before="158"/>
              <w:ind w:left="213" w:right="199"/>
              <w:rPr>
                <w:sz w:val="22"/>
              </w:rPr>
            </w:pPr>
            <w:r>
              <w:rPr>
                <w:sz w:val="22"/>
              </w:rPr>
              <w:t>7, 8</w:t>
            </w:r>
          </w:p>
        </w:tc>
        <w:tc>
          <w:tcPr>
            <w:tcW w:w="2032" w:type="dxa"/>
          </w:tcPr>
          <w:p>
            <w:pPr>
              <w:pStyle w:val="9"/>
              <w:spacing w:before="158"/>
              <w:ind w:left="716" w:right="702"/>
              <w:rPr>
                <w:sz w:val="22"/>
              </w:rPr>
            </w:pPr>
            <w:r>
              <w:rPr>
                <w:sz w:val="22"/>
              </w:rPr>
              <w:t>Quiz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12" w:type="dxa"/>
          </w:tcPr>
          <w:p>
            <w:pPr>
              <w:pStyle w:val="9"/>
              <w:spacing w:before="4"/>
              <w:ind w:left="13"/>
              <w:rPr>
                <w:sz w:val="22"/>
              </w:rPr>
            </w:pPr>
            <w:r>
              <w:rPr>
                <w:sz w:val="22"/>
              </w:rPr>
              <w:t>5</w:t>
            </w:r>
          </w:p>
        </w:tc>
        <w:tc>
          <w:tcPr>
            <w:tcW w:w="4412" w:type="dxa"/>
          </w:tcPr>
          <w:p>
            <w:pPr>
              <w:pStyle w:val="9"/>
              <w:spacing w:before="4"/>
              <w:ind w:left="260"/>
              <w:jc w:val="left"/>
              <w:rPr>
                <w:sz w:val="22"/>
              </w:rPr>
            </w:pPr>
            <w:r>
              <w:rPr>
                <w:sz w:val="22"/>
              </w:rPr>
              <w:t>Market Structure and Long-Run Equilibrium</w:t>
            </w:r>
          </w:p>
        </w:tc>
        <w:tc>
          <w:tcPr>
            <w:tcW w:w="1014" w:type="dxa"/>
          </w:tcPr>
          <w:p>
            <w:pPr>
              <w:pStyle w:val="9"/>
              <w:spacing w:before="4"/>
              <w:ind w:left="213" w:right="199"/>
              <w:rPr>
                <w:sz w:val="22"/>
              </w:rPr>
            </w:pPr>
            <w:r>
              <w:rPr>
                <w:sz w:val="22"/>
              </w:rPr>
              <w:t>9, 10</w:t>
            </w:r>
          </w:p>
        </w:tc>
        <w:tc>
          <w:tcPr>
            <w:tcW w:w="2032" w:type="dxa"/>
          </w:tcPr>
          <w:p>
            <w:pPr>
              <w:pStyle w:val="9"/>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12" w:type="dxa"/>
          </w:tcPr>
          <w:p>
            <w:pPr>
              <w:pStyle w:val="9"/>
              <w:spacing w:before="4"/>
              <w:ind w:left="13"/>
              <w:rPr>
                <w:sz w:val="22"/>
              </w:rPr>
            </w:pPr>
            <w:r>
              <w:rPr>
                <w:sz w:val="22"/>
              </w:rPr>
              <w:t>6</w:t>
            </w:r>
          </w:p>
        </w:tc>
        <w:tc>
          <w:tcPr>
            <w:tcW w:w="4412" w:type="dxa"/>
          </w:tcPr>
          <w:p>
            <w:pPr>
              <w:pStyle w:val="9"/>
              <w:spacing w:before="4"/>
              <w:ind w:left="565"/>
              <w:jc w:val="left"/>
              <w:rPr>
                <w:sz w:val="22"/>
              </w:rPr>
            </w:pPr>
            <w:r>
              <w:rPr>
                <w:sz w:val="22"/>
              </w:rPr>
              <w:t>Foreign Exchange, Trade and Bubbles</w:t>
            </w:r>
          </w:p>
        </w:tc>
        <w:tc>
          <w:tcPr>
            <w:tcW w:w="1014" w:type="dxa"/>
          </w:tcPr>
          <w:p>
            <w:pPr>
              <w:pStyle w:val="9"/>
              <w:spacing w:before="4"/>
              <w:ind w:left="213" w:right="199"/>
              <w:rPr>
                <w:sz w:val="22"/>
              </w:rPr>
            </w:pPr>
            <w:r>
              <w:rPr>
                <w:sz w:val="22"/>
              </w:rPr>
              <w:t>11, 12</w:t>
            </w:r>
          </w:p>
        </w:tc>
        <w:tc>
          <w:tcPr>
            <w:tcW w:w="2032" w:type="dxa"/>
          </w:tcPr>
          <w:p>
            <w:pPr>
              <w:pStyle w:val="9"/>
              <w:spacing w:before="4"/>
              <w:ind w:left="362"/>
              <w:jc w:val="left"/>
              <w:rPr>
                <w:sz w:val="22"/>
              </w:rPr>
            </w:pPr>
            <w:r>
              <w:rPr>
                <w:sz w:val="22"/>
              </w:rPr>
              <w:t>Assignment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12" w:type="dxa"/>
          </w:tcPr>
          <w:p>
            <w:pPr>
              <w:pStyle w:val="9"/>
              <w:spacing w:before="4"/>
              <w:ind w:left="13"/>
              <w:rPr>
                <w:sz w:val="22"/>
              </w:rPr>
            </w:pPr>
            <w:r>
              <w:rPr>
                <w:sz w:val="22"/>
              </w:rPr>
              <w:t>7</w:t>
            </w:r>
          </w:p>
        </w:tc>
        <w:tc>
          <w:tcPr>
            <w:tcW w:w="4412" w:type="dxa"/>
          </w:tcPr>
          <w:p>
            <w:pPr>
              <w:pStyle w:val="9"/>
              <w:spacing w:before="4"/>
              <w:ind w:left="185"/>
              <w:jc w:val="left"/>
              <w:rPr>
                <w:sz w:val="22"/>
              </w:rPr>
            </w:pPr>
            <w:r>
              <w:rPr>
                <w:sz w:val="22"/>
              </w:rPr>
              <w:t>Direct Price and Indirect Price Discrimination</w:t>
            </w:r>
          </w:p>
        </w:tc>
        <w:tc>
          <w:tcPr>
            <w:tcW w:w="1014" w:type="dxa"/>
          </w:tcPr>
          <w:p>
            <w:pPr>
              <w:pStyle w:val="9"/>
              <w:spacing w:before="4"/>
              <w:ind w:left="213" w:right="199"/>
              <w:rPr>
                <w:sz w:val="22"/>
              </w:rPr>
            </w:pPr>
            <w:r>
              <w:rPr>
                <w:sz w:val="22"/>
              </w:rPr>
              <w:t>13, 14</w:t>
            </w:r>
          </w:p>
        </w:tc>
        <w:tc>
          <w:tcPr>
            <w:tcW w:w="2032" w:type="dxa"/>
          </w:tcPr>
          <w:p>
            <w:pPr>
              <w:pStyle w:val="9"/>
              <w:spacing w:before="4"/>
              <w:ind w:left="110"/>
              <w:jc w:val="left"/>
              <w:rPr>
                <w:sz w:val="22"/>
              </w:rPr>
            </w:pPr>
            <w:r>
              <w:rPr>
                <w:sz w:val="22"/>
              </w:rPr>
              <w:t>Quiz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12" w:type="dxa"/>
          </w:tcPr>
          <w:p>
            <w:pPr>
              <w:pStyle w:val="9"/>
              <w:spacing w:before="4"/>
              <w:ind w:left="13"/>
              <w:rPr>
                <w:sz w:val="22"/>
              </w:rPr>
            </w:pPr>
            <w:r>
              <w:rPr>
                <w:sz w:val="22"/>
              </w:rPr>
              <w:t>8</w:t>
            </w:r>
          </w:p>
        </w:tc>
        <w:tc>
          <w:tcPr>
            <w:tcW w:w="4412" w:type="dxa"/>
          </w:tcPr>
          <w:p>
            <w:pPr>
              <w:pStyle w:val="9"/>
              <w:spacing w:before="4"/>
              <w:ind w:left="791"/>
              <w:jc w:val="left"/>
              <w:rPr>
                <w:sz w:val="22"/>
              </w:rPr>
            </w:pPr>
            <w:r>
              <w:rPr>
                <w:sz w:val="22"/>
              </w:rPr>
              <w:t>Strategic Games and Bargaining</w:t>
            </w:r>
          </w:p>
        </w:tc>
        <w:tc>
          <w:tcPr>
            <w:tcW w:w="1014" w:type="dxa"/>
          </w:tcPr>
          <w:p>
            <w:pPr>
              <w:pStyle w:val="9"/>
              <w:spacing w:before="4"/>
              <w:ind w:left="213" w:right="199"/>
              <w:rPr>
                <w:sz w:val="22"/>
              </w:rPr>
            </w:pPr>
            <w:r>
              <w:rPr>
                <w:sz w:val="22"/>
              </w:rPr>
              <w:t>15, 16</w:t>
            </w:r>
          </w:p>
        </w:tc>
        <w:tc>
          <w:tcPr>
            <w:tcW w:w="2032" w:type="dxa"/>
          </w:tcPr>
          <w:p>
            <w:pPr>
              <w:pStyle w:val="9"/>
              <w:spacing w:before="4"/>
              <w:ind w:left="540"/>
              <w:jc w:val="left"/>
              <w:rPr>
                <w:sz w:val="22"/>
              </w:rPr>
            </w:pPr>
            <w:r>
              <w:rPr>
                <w:sz w:val="22"/>
              </w:rPr>
              <w:t>Final Exam</w:t>
            </w:r>
          </w:p>
        </w:tc>
      </w:tr>
    </w:tbl>
    <w:p>
      <w:pPr>
        <w:pStyle w:val="4"/>
        <w:rPr>
          <w:b/>
          <w:sz w:val="40"/>
        </w:rPr>
      </w:pPr>
    </w:p>
    <w:p>
      <w:pPr>
        <w:spacing w:before="0"/>
        <w:ind w:left="121" w:right="0" w:firstLine="0"/>
        <w:jc w:val="left"/>
        <w:rPr>
          <w:b/>
          <w:i/>
          <w:sz w:val="20"/>
        </w:rPr>
      </w:pPr>
      <w:r>
        <w:rPr>
          <w:b/>
          <w:i/>
          <w:sz w:val="20"/>
        </w:rPr>
        <w:t>Proprietary and Confidential – no unauthorized distribution or reproduction permitted</w:t>
      </w:r>
    </w:p>
    <w:p>
      <w:pPr>
        <w:spacing w:before="0"/>
        <w:ind w:left="121" w:right="0" w:firstLine="0"/>
        <w:jc w:val="left"/>
        <w:rPr>
          <w:sz w:val="20"/>
        </w:rPr>
      </w:pPr>
      <w:r>
        <w:rPr>
          <w:sz w:val="20"/>
        </w:rPr>
        <w:t>The information disclosed in this document is proprietary and confidential information concerning</w:t>
      </w:r>
    </w:p>
    <w:p>
      <w:pPr>
        <w:spacing w:after="0"/>
        <w:jc w:val="left"/>
        <w:rPr>
          <w:sz w:val="20"/>
        </w:rPr>
        <w:sectPr>
          <w:pgSz w:w="12240" w:h="15840"/>
          <w:pgMar w:top="1440" w:right="980" w:bottom="1320" w:left="1320" w:header="0" w:footer="1135" w:gutter="0"/>
          <w:cols w:space="720" w:num="1"/>
        </w:sectPr>
      </w:pPr>
    </w:p>
    <w:p>
      <w:pPr>
        <w:spacing w:before="80"/>
        <w:ind w:left="121" w:right="493" w:firstLine="0"/>
        <w:jc w:val="left"/>
        <w:rPr>
          <w:sz w:val="20"/>
        </w:rPr>
      </w:pPr>
      <w:r>
        <w:rPr>
          <w:sz w:val="20"/>
        </w:rPr>
        <w:t>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w:t>
      </w:r>
    </w:p>
    <w:p>
      <w:pPr>
        <w:spacing w:before="0"/>
        <w:ind w:left="121" w:right="0" w:firstLine="0"/>
        <w:jc w:val="left"/>
        <w:rPr>
          <w:sz w:val="20"/>
        </w:rPr>
      </w:pPr>
      <w:r>
        <w:rPr>
          <w:sz w:val="20"/>
        </w:rPr>
        <w:t>Reproduction of this document or portions thereof without prior written approval of Vaughn is prohibited.</w:t>
      </w:r>
    </w:p>
    <w:p>
      <w:pPr>
        <w:spacing w:before="0"/>
        <w:ind w:left="121" w:right="0" w:firstLine="0"/>
        <w:jc w:val="left"/>
        <w:rPr>
          <w:sz w:val="20"/>
        </w:rPr>
      </w:pPr>
    </w:p>
    <w:tbl>
      <w:tblPr>
        <w:tblStyle w:val="5"/>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noWrap w:val="0"/>
            <w:vAlign w:val="center"/>
          </w:tcPr>
          <w:p>
            <w:pPr>
              <w:snapToGrid w:val="0"/>
              <w:spacing w:before="120" w:after="120" w:line="288" w:lineRule="auto"/>
              <w:jc w:val="left"/>
              <w:rPr>
                <w:rFonts w:hint="eastAsia" w:ascii="Times New Roman" w:hAnsi="Times New Roman" w:eastAsia="宋体"/>
                <w:color w:val="000000"/>
                <w:sz w:val="20"/>
                <w:szCs w:val="20"/>
                <w:lang w:eastAsia="zh-CN"/>
              </w:rPr>
            </w:pPr>
            <w:r>
              <w:rPr>
                <w:rFonts w:ascii="Times New Roman" w:hAnsi="Times New Roman"/>
                <w:sz w:val="20"/>
                <w:szCs w:val="20"/>
              </w:rPr>
              <w:t>Instructor</w:t>
            </w:r>
            <w:r>
              <w:rPr>
                <w:rFonts w:ascii="Times New Roman"/>
                <w:color w:val="000000"/>
                <w:sz w:val="20"/>
                <w:szCs w:val="20"/>
              </w:rPr>
              <w:t>：</w:t>
            </w:r>
            <w:r>
              <w:rPr>
                <w:rFonts w:hint="eastAsia" w:ascii="Times New Roman" w:hAnsi="Times New Roman" w:eastAsia="宋体"/>
                <w:color w:val="000000"/>
                <w:sz w:val="20"/>
                <w:szCs w:val="20"/>
                <w:lang w:eastAsia="zh-CN"/>
              </w:rPr>
              <w:drawing>
                <wp:inline distT="0" distB="0" distL="114300" distR="114300">
                  <wp:extent cx="1113790" cy="288925"/>
                  <wp:effectExtent l="0" t="0" r="10160" b="15875"/>
                  <wp:docPr id="7" name="图片 3" descr="166326617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663266172232"/>
                          <pic:cNvPicPr>
                            <a:picLocks noChangeAspect="1"/>
                          </pic:cNvPicPr>
                        </pic:nvPicPr>
                        <pic:blipFill>
                          <a:blip r:embed="rId8">
                            <a:lum bright="23999"/>
                          </a:blip>
                          <a:stretch>
                            <a:fillRect/>
                          </a:stretch>
                        </pic:blipFill>
                        <pic:spPr>
                          <a:xfrm>
                            <a:off x="0" y="0"/>
                            <a:ext cx="1113790" cy="288925"/>
                          </a:xfrm>
                          <a:prstGeom prst="rect">
                            <a:avLst/>
                          </a:prstGeom>
                          <a:noFill/>
                          <a:ln>
                            <a:noFill/>
                          </a:ln>
                        </pic:spPr>
                      </pic:pic>
                    </a:graphicData>
                  </a:graphic>
                </wp:inline>
              </w:drawing>
            </w:r>
          </w:p>
          <w:p>
            <w:pPr>
              <w:snapToGrid w:val="0"/>
              <w:spacing w:before="120" w:after="120" w:line="288" w:lineRule="auto"/>
              <w:jc w:val="left"/>
              <w:rPr>
                <w:rFonts w:ascii="Times New Roman" w:hAnsi="Times New Roman"/>
                <w:color w:val="000000"/>
                <w:sz w:val="20"/>
                <w:szCs w:val="20"/>
                <w:highlight w:val="yellow"/>
              </w:rPr>
            </w:pPr>
            <w:r>
              <w:rPr>
                <w:rFonts w:hint="default" w:ascii="Times New Roman" w:hAnsi="Times New Roman" w:eastAsia="宋体" w:cs="Times New Roman"/>
                <w:sz w:val="21"/>
                <w:szCs w:val="21"/>
                <w:lang w:val="en-US" w:eastAsia="zh-CN"/>
              </w:rPr>
              <w:t xml:space="preserve">Time：August 27, </w:t>
            </w:r>
            <w:r>
              <w:rPr>
                <w:rFonts w:hint="eastAsia" w:ascii="Times New Roman" w:hAnsi="Times New Roman" w:eastAsia="宋体" w:cs="Times New Roman"/>
                <w:sz w:val="21"/>
                <w:szCs w:val="21"/>
                <w:lang w:val="en-US" w:eastAsia="zh-CN"/>
              </w:rPr>
              <w:t>2022</w:t>
            </w:r>
          </w:p>
        </w:tc>
        <w:tc>
          <w:tcPr>
            <w:tcW w:w="4324" w:type="dxa"/>
            <w:noWrap w:val="0"/>
            <w:vAlign w:val="center"/>
          </w:tcPr>
          <w:p>
            <w:pPr>
              <w:snapToGrid w:val="0"/>
              <w:spacing w:before="120" w:after="120" w:line="288" w:lineRule="auto"/>
              <w:jc w:val="center"/>
              <w:rPr>
                <w:rFonts w:hint="eastAsia" w:ascii="Times New Roman" w:hAnsi="Times New Roman" w:eastAsia="宋体"/>
                <w:color w:val="000000"/>
                <w:sz w:val="20"/>
                <w:szCs w:val="20"/>
                <w:highlight w:val="yellow"/>
                <w:lang w:eastAsia="zh-CN"/>
              </w:rPr>
            </w:pPr>
            <w:r>
              <w:rPr>
                <w:rFonts w:hint="default" w:ascii="Times New Roman" w:hAnsi="Times New Roman" w:eastAsia="宋体" w:cs="Times New Roman"/>
                <w:sz w:val="21"/>
                <w:szCs w:val="21"/>
                <w:lang w:val="en-US" w:eastAsia="zh-CN"/>
              </w:rPr>
              <w:t>Department head audited signature:</w:t>
            </w:r>
            <w:r>
              <w:rPr>
                <w:rFonts w:hint="default" w:ascii="Times New Roman" w:hAnsi="Times New Roman" w:eastAsia="宋体" w:cs="Times New Roman"/>
                <w:sz w:val="21"/>
                <w:szCs w:val="21"/>
                <w:lang w:val="en-US" w:eastAsia="zh-CN"/>
              </w:rPr>
              <w:drawing>
                <wp:inline distT="0" distB="0" distL="114300" distR="114300">
                  <wp:extent cx="601345" cy="280670"/>
                  <wp:effectExtent l="0" t="0" r="8255" b="5080"/>
                  <wp:docPr id="2" name="图片 2" descr="153588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5883053(1)"/>
                          <pic:cNvPicPr>
                            <a:picLocks noChangeAspect="1"/>
                          </pic:cNvPicPr>
                        </pic:nvPicPr>
                        <pic:blipFill>
                          <a:blip r:embed="rId9"/>
                          <a:stretch>
                            <a:fillRect/>
                          </a:stretch>
                        </pic:blipFill>
                        <pic:spPr>
                          <a:xfrm>
                            <a:off x="0" y="0"/>
                            <a:ext cx="601345" cy="280670"/>
                          </a:xfrm>
                          <a:prstGeom prst="rect">
                            <a:avLst/>
                          </a:prstGeom>
                          <a:noFill/>
                          <a:ln>
                            <a:noFill/>
                          </a:ln>
                        </pic:spPr>
                      </pic:pic>
                    </a:graphicData>
                  </a:graphic>
                </wp:inline>
              </w:drawing>
            </w:r>
          </w:p>
        </w:tc>
      </w:tr>
    </w:tbl>
    <w:p>
      <w:pPr>
        <w:spacing w:before="0"/>
        <w:ind w:left="121" w:right="0" w:firstLine="0"/>
        <w:jc w:val="left"/>
        <w:rPr>
          <w:sz w:val="20"/>
        </w:rPr>
      </w:pPr>
      <w:bookmarkStart w:id="0" w:name="_GoBack"/>
      <w:bookmarkEnd w:id="0"/>
    </w:p>
    <w:sectPr>
      <w:pgSz w:w="12240" w:h="15840"/>
      <w:pgMar w:top="1360" w:right="980" w:bottom="1320" w:left="1320" w:header="0" w:footer="11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372745</wp:posOffset>
              </wp:positionH>
              <wp:positionV relativeFrom="page">
                <wp:posOffset>9175750</wp:posOffset>
              </wp:positionV>
              <wp:extent cx="7017385" cy="0"/>
              <wp:effectExtent l="0" t="0" r="0" b="0"/>
              <wp:wrapNone/>
              <wp:docPr id="4" name="直线 1"/>
              <wp:cNvGraphicFramePr/>
              <a:graphic xmlns:a="http://schemas.openxmlformats.org/drawingml/2006/main">
                <a:graphicData uri="http://schemas.microsoft.com/office/word/2010/wordprocessingShape">
                  <wps:wsp>
                    <wps:cNvCnPr/>
                    <wps:spPr>
                      <a:xfrm>
                        <a:off x="0" y="0"/>
                        <a:ext cx="7017385"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9.35pt;margin-top:722.5pt;height:0pt;width:552.55pt;mso-position-horizontal-relative:page;mso-position-vertical-relative:page;z-index:-251657216;mso-width-relative:page;mso-height-relative:page;" filled="f" stroked="t" coordsize="21600,21600" o:gfxdata="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KTmR&#10;1wAAAA0BAAAPAAAAAAAAAAEAIAAAACIAAABkcnMvZG93bnJldi54bWxQSwECFAAUAAAACACHTuJA&#10;lCTPZOkBAADcAwAADgAAAAAAAAABACAAAAAmAQAAZHJzL2Uyb0RvYy54bWxQSwUGAAAAAAYABgBZ&#10;AQAAgQUAAAAA&#10;">
              <v:fill on="f" focussize="0,0"/>
              <v:stroke weight="2.5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502285</wp:posOffset>
              </wp:positionH>
              <wp:positionV relativeFrom="page">
                <wp:posOffset>9224010</wp:posOffset>
              </wp:positionV>
              <wp:extent cx="2584450" cy="31242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584450" cy="312420"/>
                      </a:xfrm>
                      <a:prstGeom prst="rect">
                        <a:avLst/>
                      </a:prstGeom>
                      <a:noFill/>
                      <a:ln>
                        <a:noFill/>
                      </a:ln>
                    </wps:spPr>
                    <wps:txbx>
                      <w:txbxContent>
                        <w:p>
                          <w:pPr>
                            <w:pStyle w:val="4"/>
                            <w:spacing w:line="243" w:lineRule="exact"/>
                            <w:ind w:left="20"/>
                            <w:rPr>
                              <w:rFonts w:ascii="Calibri"/>
                            </w:rPr>
                          </w:pPr>
                          <w:r>
                            <w:rPr>
                              <w:rFonts w:ascii="Calibri"/>
                            </w:rPr>
                            <w:t>MGT240 Managerial Economics</w:t>
                          </w:r>
                        </w:p>
                        <w:p>
                          <w:pPr>
                            <w:spacing w:before="0" w:line="229" w:lineRule="exact"/>
                            <w:ind w:left="20" w:right="0" w:firstLine="0"/>
                            <w:jc w:val="left"/>
                            <w:rPr>
                              <w:sz w:val="20"/>
                            </w:rPr>
                          </w:pPr>
                          <w:r>
                            <w:rPr>
                              <w:sz w:val="20"/>
                            </w:rPr>
                            <w:t>Vaughn College of Aeronautics &amp; Technology</w:t>
                          </w:r>
                        </w:p>
                      </w:txbxContent>
                    </wps:txbx>
                    <wps:bodyPr lIns="0" tIns="0" rIns="0" bIns="0" upright="1"/>
                  </wps:wsp>
                </a:graphicData>
              </a:graphic>
            </wp:anchor>
          </w:drawing>
        </mc:Choice>
        <mc:Fallback>
          <w:pict>
            <v:shape id="文本框 2" o:spid="_x0000_s1026" o:spt="202" type="#_x0000_t202" style="position:absolute;left:0pt;margin-left:39.55pt;margin-top:726.3pt;height:24.6pt;width:203.5pt;mso-position-horizontal-relative:page;mso-position-vertical-relative:page;z-index:-251656192;mso-width-relative:page;mso-height-relative:page;" filled="f" stroked="f" coordsize="21600,21600" o:gfxdata="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aItutkAAAAMAQAADwAAAAAAAAABACAAAAAiAAAAZHJzL2Rvd25yZXYueG1sUEsB&#10;AhQAFAAAAAgAh07iQH+w+hy7AQAAcgMAAA4AAAAAAAAAAQAgAAAAKAEAAGRycy9lMm9Eb2MueG1s&#10;UEsFBgAAAAAGAAYAWQEAAFUFAAAAAA==&#10;">
              <v:fill on="f" focussize="0,0"/>
              <v:stroke on="f"/>
              <v:imagedata o:title=""/>
              <o:lock v:ext="edit" aspectratio="f"/>
              <v:textbox inset="0mm,0mm,0mm,0mm">
                <w:txbxContent>
                  <w:p>
                    <w:pPr>
                      <w:pStyle w:val="4"/>
                      <w:spacing w:line="243" w:lineRule="exact"/>
                      <w:ind w:left="20"/>
                      <w:rPr>
                        <w:rFonts w:ascii="Calibri"/>
                      </w:rPr>
                    </w:pPr>
                    <w:r>
                      <w:rPr>
                        <w:rFonts w:ascii="Calibri"/>
                      </w:rPr>
                      <w:t>MGT240 Managerial Economics</w:t>
                    </w:r>
                  </w:p>
                  <w:p>
                    <w:pPr>
                      <w:spacing w:before="0" w:line="229" w:lineRule="exact"/>
                      <w:ind w:left="20" w:right="0" w:firstLine="0"/>
                      <w:jc w:val="left"/>
                      <w:rPr>
                        <w:sz w:val="20"/>
                      </w:rPr>
                    </w:pPr>
                    <w:r>
                      <w:rPr>
                        <w:sz w:val="20"/>
                      </w:rPr>
                      <w:t>Vaughn College of Aeronautics &amp; Technology</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6539865</wp:posOffset>
              </wp:positionH>
              <wp:positionV relativeFrom="page">
                <wp:posOffset>9213850</wp:posOffset>
              </wp:positionV>
              <wp:extent cx="675640" cy="167640"/>
              <wp:effectExtent l="0" t="0" r="0" b="0"/>
              <wp:wrapNone/>
              <wp:docPr id="6" name="文本框 3"/>
              <wp:cNvGraphicFramePr/>
              <a:graphic xmlns:a="http://schemas.openxmlformats.org/drawingml/2006/main">
                <a:graphicData uri="http://schemas.microsoft.com/office/word/2010/wordprocessingShape">
                  <wps:wsp>
                    <wps:cNvSpPr txBox="1"/>
                    <wps:spPr>
                      <a:xfrm>
                        <a:off x="0" y="0"/>
                        <a:ext cx="675640" cy="167640"/>
                      </a:xfrm>
                      <a:prstGeom prst="rect">
                        <a:avLst/>
                      </a:prstGeom>
                      <a:noFill/>
                      <a:ln>
                        <a:noFill/>
                      </a:ln>
                    </wps:spPr>
                    <wps:txbx>
                      <w:txbxContent>
                        <w:p>
                          <w:pPr>
                            <w:spacing w:before="13"/>
                            <w:ind w:left="20" w:right="0" w:firstLine="0"/>
                            <w:jc w:val="left"/>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5</w:t>
                          </w:r>
                        </w:p>
                      </w:txbxContent>
                    </wps:txbx>
                    <wps:bodyPr lIns="0" tIns="0" rIns="0" bIns="0" upright="1"/>
                  </wps:wsp>
                </a:graphicData>
              </a:graphic>
            </wp:anchor>
          </w:drawing>
        </mc:Choice>
        <mc:Fallback>
          <w:pict>
            <v:shape id="文本框 3" o:spid="_x0000_s1026" o:spt="202" type="#_x0000_t202" style="position:absolute;left:0pt;margin-left:514.95pt;margin-top:725.5pt;height:13.2pt;width:53.2pt;mso-position-horizontal-relative:page;mso-position-vertical-relative:page;z-index:-251655168;mso-width-relative:page;mso-height-relative:page;" filled="f" stroked="f" coordsize="21600,21600" o:gfxdata="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F/6CNwAAAAPAQAADwAAAAAAAAABACAAAAAiAAAAZHJzL2Rvd25yZXYueG1sUEsB&#10;AhQAFAAAAAgAh07iQKjr9Lm4AQAAcQMAAA4AAAAAAAAAAQAgAAAAKwEAAGRycy9lMm9Eb2MueG1s&#10;UEsFBgAAAAAGAAYAWQEAAFUFAAAAAA==&#10;">
              <v:fill on="f" focussize="0,0"/>
              <v:stroke on="f"/>
              <v:imagedata o:title=""/>
              <o:lock v:ext="edit" aspectratio="f"/>
              <v:textbox inset="0mm,0mm,0mm,0mm">
                <w:txbxContent>
                  <w:p>
                    <w:pPr>
                      <w:spacing w:before="13"/>
                      <w:ind w:left="20" w:right="0" w:firstLine="0"/>
                      <w:jc w:val="left"/>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00000000"/>
    <w:rsid w:val="0E030469"/>
    <w:rsid w:val="2DA81522"/>
    <w:rsid w:val="320D38CF"/>
    <w:rsid w:val="5EB90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ind w:left="5286"/>
      <w:outlineLvl w:val="1"/>
    </w:pPr>
    <w:rPr>
      <w:rFonts w:ascii="Arial" w:hAnsi="Arial" w:eastAsia="Arial" w:cs="Arial"/>
      <w:b/>
      <w:bCs/>
      <w:sz w:val="36"/>
      <w:szCs w:val="36"/>
      <w:lang w:val="en-US" w:eastAsia="en-US" w:bidi="en-US"/>
    </w:rPr>
  </w:style>
  <w:style w:type="paragraph" w:styleId="3">
    <w:name w:val="heading 2"/>
    <w:basedOn w:val="1"/>
    <w:next w:val="1"/>
    <w:qFormat/>
    <w:uiPriority w:val="1"/>
    <w:pPr>
      <w:ind w:left="121"/>
      <w:outlineLvl w:val="2"/>
    </w:pPr>
    <w:rPr>
      <w:rFonts w:ascii="Arial" w:hAnsi="Arial" w:eastAsia="Arial" w:cs="Arial"/>
      <w:b/>
      <w:bCs/>
      <w:sz w:val="28"/>
      <w:szCs w:val="28"/>
      <w:u w:val="single" w:color="000000"/>
      <w:lang w:val="en-US" w:eastAsia="en-US" w:bidi="en-US"/>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2"/>
      <w:szCs w:val="22"/>
      <w:lang w:val="en-US" w:eastAsia="en-US" w:bidi="en-US"/>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42" w:hanging="361"/>
    </w:pPr>
    <w:rPr>
      <w:rFonts w:ascii="Arial" w:hAnsi="Arial" w:eastAsia="Arial" w:cs="Arial"/>
      <w:lang w:val="en-US" w:eastAsia="en-US" w:bidi="en-US"/>
    </w:rPr>
  </w:style>
  <w:style w:type="paragraph" w:customStyle="1" w:styleId="9">
    <w:name w:val="Table Paragraph"/>
    <w:basedOn w:val="1"/>
    <w:qFormat/>
    <w:uiPriority w:val="1"/>
    <w:pPr>
      <w:jc w:val="center"/>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2020-12-02T07:18:00Z</dcterms:created>
  <dc:creator>Katherine Aquino</dc:creator>
  <cp:lastModifiedBy>Bunny</cp:lastModifiedBy>
  <dcterms:modified xsi:type="dcterms:W3CDTF">2022-09-29T03:42:51Z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Writer</vt:lpwstr>
  </property>
  <property fmtid="{D5CDD505-2E9C-101B-9397-08002B2CF9AE}" pid="4" name="LastSaved">
    <vt:filetime>2020-11-09T00:00:00Z</vt:filetime>
  </property>
  <property fmtid="{D5CDD505-2E9C-101B-9397-08002B2CF9AE}" pid="5" name="KSOProductBuildVer">
    <vt:lpwstr>2052-11.1.0.12358</vt:lpwstr>
  </property>
  <property fmtid="{D5CDD505-2E9C-101B-9397-08002B2CF9AE}" pid="6" name="ICV">
    <vt:lpwstr>526824984E544C9394D883E7969E683A</vt:lpwstr>
  </property>
</Properties>
</file>