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2D14" w14:textId="6693FFC2" w:rsidR="00327A9A" w:rsidRDefault="001C3025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B449801" wp14:editId="68CB9EB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00565" w14:textId="77777777" w:rsidR="00327A9A" w:rsidRDefault="00437968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4980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" stroked="f" strokeweight=".5pt">
                <v:textbox>
                  <w:txbxContent>
                    <w:p w14:paraId="36300565" w14:textId="77777777" w:rsidR="00327A9A" w:rsidRDefault="00437968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7968">
        <w:rPr>
          <w:rFonts w:ascii="黑体" w:eastAsia="黑体" w:hAnsi="黑体" w:hint="eastAsia"/>
          <w:b/>
          <w:sz w:val="28"/>
          <w:szCs w:val="30"/>
        </w:rPr>
        <w:t>【日语会话</w:t>
      </w:r>
      <w:r w:rsidR="00437968">
        <w:rPr>
          <w:rFonts w:ascii="宋体" w:hAnsi="宋体" w:hint="eastAsia"/>
          <w:sz w:val="30"/>
          <w:szCs w:val="44"/>
        </w:rPr>
        <w:t>Ⅳ</w:t>
      </w:r>
      <w:r w:rsidR="00437968">
        <w:rPr>
          <w:rFonts w:ascii="黑体" w:eastAsia="黑体" w:hAnsi="黑体" w:hint="eastAsia"/>
          <w:b/>
          <w:sz w:val="28"/>
          <w:szCs w:val="30"/>
        </w:rPr>
        <w:t>】</w:t>
      </w:r>
    </w:p>
    <w:p w14:paraId="456F13AF" w14:textId="77777777" w:rsidR="00327A9A" w:rsidRDefault="0043796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</w:t>
      </w:r>
      <w:r>
        <w:rPr>
          <w:rFonts w:ascii="宋体" w:hAnsi="宋体" w:hint="eastAsia"/>
          <w:sz w:val="30"/>
          <w:szCs w:val="44"/>
        </w:rPr>
        <w:t>Ⅳ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152FBFC" w14:textId="77777777" w:rsidR="00327A9A" w:rsidRDefault="00437968" w:rsidP="00D77C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7799E376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0020037</w:t>
      </w:r>
      <w:r>
        <w:rPr>
          <w:rFonts w:hint="eastAsia"/>
          <w:color w:val="000000"/>
          <w:szCs w:val="21"/>
        </w:rPr>
        <w:t>】</w:t>
      </w:r>
    </w:p>
    <w:p w14:paraId="65B81BCD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 w14:paraId="630F8414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【商日专业】</w:t>
      </w:r>
    </w:p>
    <w:p w14:paraId="654ACFBA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【院级必修课】</w:t>
      </w:r>
    </w:p>
    <w:p w14:paraId="020FF1F5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国际教育学院日语教学中心</w:t>
      </w:r>
    </w:p>
    <w:p w14:paraId="38C2003F" w14:textId="77777777" w:rsidR="00327A9A" w:rsidRDefault="00437968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 w14:paraId="05904C3B" w14:textId="77777777" w:rsidR="00327A9A" w:rsidRDefault="0043796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 w14:paraId="0BC927AA" w14:textId="48C1ED6C" w:rsidR="00327A9A" w:rsidRDefault="00437968">
      <w:pPr>
        <w:ind w:leftChars="200" w:left="525" w:hangingChars="50" w:hanging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【《新经典日本语会话教程》，刘利国、宫伟，外语教学与研究出版社，</w:t>
      </w:r>
      <w:r>
        <w:rPr>
          <w:color w:val="000000"/>
          <w:szCs w:val="21"/>
        </w:rPr>
        <w:t>201</w:t>
      </w:r>
      <w:r w:rsidR="00846F9C"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月第</w:t>
      </w:r>
      <w:r w:rsidR="00D15B2B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版】</w:t>
      </w:r>
    </w:p>
    <w:p w14:paraId="3F034906" w14:textId="77777777" w:rsidR="00327A9A" w:rsidRDefault="00437968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 w14:paraId="7C1541B8" w14:textId="77777777" w:rsidR="00327A9A" w:rsidRDefault="00437968">
      <w:pPr>
        <w:ind w:leftChars="200" w:left="525" w:hangingChars="50" w:hanging="1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【《新编日本生活会话》，许慈惠、实光顺子，上海外语教育出版社，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 w14:paraId="5687282D" w14:textId="77777777" w:rsidR="00327A9A" w:rsidRDefault="00437968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【《新编日语会话教程》，许小明，华东理工大学出版社，</w:t>
      </w:r>
      <w:r>
        <w:rPr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 w14:paraId="1A1D3BC3" w14:textId="77777777" w:rsidR="00327A9A" w:rsidRDefault="00437968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课程网站网址：</w:t>
      </w:r>
      <w:r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6E8A7384" w14:textId="77777777" w:rsidR="00327A9A" w:rsidRDefault="00437968">
      <w:pPr>
        <w:adjustRightInd w:val="0"/>
        <w:snapToGrid w:val="0"/>
        <w:spacing w:line="288" w:lineRule="auto"/>
        <w:ind w:firstLineChars="196" w:firstLine="413"/>
        <w:rPr>
          <w:rFonts w:ascii="宋体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>
        <w:rPr>
          <w:rFonts w:ascii="宋体" w:hAnsi="宋体" w:hint="eastAsia"/>
          <w:szCs w:val="21"/>
        </w:rPr>
        <w:t>日语会话（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）】</w:t>
      </w:r>
    </w:p>
    <w:p w14:paraId="507E7A53" w14:textId="77777777" w:rsidR="00327A9A" w:rsidRDefault="00437968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课程代码：【</w:t>
      </w:r>
      <w:r>
        <w:rPr>
          <w:rFonts w:ascii="宋体" w:hAnsi="宋体"/>
          <w:szCs w:val="21"/>
        </w:rPr>
        <w:t>2020078</w:t>
      </w:r>
      <w:r>
        <w:rPr>
          <w:rFonts w:hint="eastAsia"/>
          <w:color w:val="000000"/>
          <w:szCs w:val="21"/>
        </w:rPr>
        <w:t>】</w:t>
      </w:r>
    </w:p>
    <w:p w14:paraId="1F27A73C" w14:textId="77777777" w:rsidR="00327A9A" w:rsidRDefault="00437968" w:rsidP="00D77C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4F475D8C" w14:textId="77777777" w:rsidR="00327A9A" w:rsidRPr="00A21F2E" w:rsidRDefault="00437968" w:rsidP="00A21F2E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A21F2E">
        <w:rPr>
          <w:rFonts w:hint="eastAsia"/>
          <w:color w:val="000000"/>
          <w:szCs w:val="21"/>
        </w:rPr>
        <w:t>本课程</w:t>
      </w:r>
      <w:proofErr w:type="gramStart"/>
      <w:r w:rsidRPr="00A21F2E">
        <w:rPr>
          <w:rFonts w:hint="eastAsia"/>
          <w:color w:val="000000"/>
          <w:szCs w:val="21"/>
        </w:rPr>
        <w:t>为院定课程</w:t>
      </w:r>
      <w:proofErr w:type="gramEnd"/>
      <w:r w:rsidRPr="00A21F2E">
        <w:rPr>
          <w:rFonts w:hint="eastAsia"/>
          <w:color w:val="000000"/>
          <w:szCs w:val="21"/>
        </w:rPr>
        <w:t>必修课，面向日语本科学生，在大二上学期开设。本课程侧重日常生活场景的日语基本表达，旨在培养学生的日语会话能力，包括单词、基本表达、例文、会话文、小知识。集中介绍日语文体、语气等与口语密切相关的语言知识，锤炼学生地道的日语口语。融实用性、知识性、趣味性为一体，便于学生举一反三、活学活用。通过多段小对话，表现对话人物年龄、性别、身份、关系的不同带来的鲜明的语言特点，让学生了解日语日常会话的特点，学会在不同情境中选择适切的表达方式，更为有效地、准确地传达信息。通过背诵基本对话、角色扮演、团队合作等方式，增强日语说话的勇气和信心，提高日语口语能力。</w:t>
      </w:r>
    </w:p>
    <w:p w14:paraId="7FDC98E6" w14:textId="77777777" w:rsidR="00327A9A" w:rsidRPr="00A21F2E" w:rsidRDefault="00437968">
      <w:pPr>
        <w:pStyle w:val="a3"/>
        <w:tabs>
          <w:tab w:val="left" w:pos="900"/>
        </w:tabs>
        <w:ind w:leftChars="144" w:left="302"/>
        <w:jc w:val="left"/>
        <w:rPr>
          <w:rFonts w:ascii="宋体"/>
          <w:sz w:val="21"/>
          <w:szCs w:val="21"/>
        </w:rPr>
      </w:pPr>
      <w:r w:rsidRPr="00A21F2E">
        <w:rPr>
          <w:rFonts w:ascii="宋体" w:hAnsi="宋体" w:hint="eastAsia"/>
          <w:sz w:val="21"/>
          <w:szCs w:val="21"/>
        </w:rPr>
        <w:t>通过本课程的学习，学生应能够就体育、文化、日常生活等方面的话题较好地用日语表</w:t>
      </w:r>
    </w:p>
    <w:p w14:paraId="4CE2B5FA" w14:textId="77777777" w:rsidR="00327A9A" w:rsidRPr="00A21F2E" w:rsidRDefault="00437968">
      <w:pPr>
        <w:pStyle w:val="a3"/>
        <w:tabs>
          <w:tab w:val="left" w:pos="900"/>
        </w:tabs>
        <w:ind w:left="0"/>
        <w:jc w:val="left"/>
        <w:rPr>
          <w:rFonts w:ascii="宋体"/>
          <w:sz w:val="21"/>
          <w:szCs w:val="21"/>
        </w:rPr>
      </w:pPr>
      <w:r w:rsidRPr="00A21F2E">
        <w:rPr>
          <w:rFonts w:ascii="宋体" w:hAnsi="宋体" w:hint="eastAsia"/>
          <w:sz w:val="21"/>
          <w:szCs w:val="21"/>
        </w:rPr>
        <w:t>达自己的想法，能够与以日语为母语者讨论较简单的话题。学习者通过学习，可初步达到日语能力考试</w:t>
      </w:r>
      <w:r w:rsidRPr="00A21F2E">
        <w:rPr>
          <w:rFonts w:ascii="宋体" w:hAnsi="宋体"/>
          <w:sz w:val="21"/>
          <w:szCs w:val="21"/>
        </w:rPr>
        <w:t>2</w:t>
      </w:r>
      <w:r w:rsidRPr="00A21F2E">
        <w:rPr>
          <w:rFonts w:ascii="宋体" w:hAnsi="宋体" w:hint="eastAsia"/>
          <w:sz w:val="21"/>
          <w:szCs w:val="21"/>
        </w:rPr>
        <w:t>级的水平。并能通过日语学习了解异国的风土人情，掌握异国文化，开拓国际视野，培养适应国际化信息化时代的人才。</w:t>
      </w:r>
    </w:p>
    <w:p w14:paraId="306C0C91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3C2ADADC" w14:textId="77777777" w:rsidR="00327A9A" w:rsidRPr="00A21F2E" w:rsidRDefault="00437968" w:rsidP="00D77CA5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hint="eastAsia"/>
          <w:szCs w:val="21"/>
        </w:rPr>
        <w:t>本课程适合日语专业本科第三学期开设。要求具备一定的日语基础知识和初步的日语表达能力。本课程可训练学生的日语口语，为今后高层次的学习打下语言基础。</w:t>
      </w:r>
    </w:p>
    <w:p w14:paraId="531B0F00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327A9A" w14:paraId="3D14A4D3" w14:textId="77777777">
        <w:tc>
          <w:tcPr>
            <w:tcW w:w="6912" w:type="dxa"/>
            <w:gridSpan w:val="2"/>
          </w:tcPr>
          <w:p w14:paraId="501B4E1D" w14:textId="77777777" w:rsidR="00327A9A" w:rsidRDefault="0043796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42908394" w14:textId="77777777" w:rsidR="00327A9A" w:rsidRDefault="0043796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27A9A" w14:paraId="18FFFBDF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04073F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196D880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32FC6D75" w14:textId="77777777" w:rsidR="00327A9A" w:rsidRDefault="00327A9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CD6CD21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F6E4FBD" w14:textId="77777777" w:rsidR="00327A9A" w:rsidRDefault="00327A9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F5C234" w14:textId="77777777" w:rsidR="00327A9A" w:rsidRDefault="00437968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302815BD" w14:textId="77777777" w:rsidR="00327A9A" w:rsidRDefault="004379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573C5F5A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278819D2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B5354E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6EDAE16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63584F0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4222E5F9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D58F9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79AB284A" w14:textId="77777777" w:rsidR="00327A9A" w:rsidRDefault="00327A9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327A9A" w14:paraId="70300E48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3E39ADF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5D3170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4E28040C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A67BD81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EA0DCC2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42015F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B3BA64E" w14:textId="77777777" w:rsidR="00327A9A" w:rsidRDefault="004379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038A671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8DDB60F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9E402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E0F144B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1380091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FA117F8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217DA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29DE538D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C0A3F9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C7AAB4A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0A365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57D25B6D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D3CF6AC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0353E6B" w14:textId="77777777" w:rsidR="00327A9A" w:rsidRDefault="004379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5A8772C" w14:textId="77777777" w:rsidR="00327A9A" w:rsidRDefault="004379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6AF0A6D4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E24A03D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6CFEE71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FB233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5A83D238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4007384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E23FB3C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69F3A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3CB62D9B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BBF371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05C717D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7A766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61DAE95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175C637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1B1203C" w14:textId="77777777" w:rsidR="00327A9A" w:rsidRDefault="004379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32E5E15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4DC45FC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C3D09DD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E41F483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4E18D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61B9C03" w14:textId="77777777" w:rsidR="00327A9A" w:rsidRDefault="004379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19859AB9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CB04DE8" w14:textId="77777777" w:rsidR="00327A9A" w:rsidRDefault="0043796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2A9A95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71D1D281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3EE68761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58D686D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EBE07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500DDD10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B36C2C3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2CE4628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0A51AD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69040B6A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D375AE4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EDAAA33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C04DEF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3D7A706A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E678D62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6FA6A222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A6F33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Cs w:val="21"/>
              </w:rPr>
              <w:t>爱岗敬业</w:t>
            </w:r>
            <w:r>
              <w:rPr>
                <w:rFonts w:hint="eastAsia"/>
                <w:kern w:val="0"/>
                <w:sz w:val="20"/>
                <w:szCs w:val="20"/>
              </w:rPr>
              <w:t>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2DCDE218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6B4D980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5A7BA32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9F08F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627249F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D161248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308F982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A58F3A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0188183A" w14:textId="77777777" w:rsidR="00327A9A" w:rsidRDefault="004379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327A9A" w14:paraId="585FF8B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2C82A40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09B33D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432E0AC5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076795AD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4D55374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EF7437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B4A2B30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711893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BE5BB08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44E9B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9C5DF3B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DCCE8C0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56C8DD76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2E4EEB3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53A64C60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496E638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2909DA7A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0F542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391C7A91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7E451EDB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7C0AA824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E156F4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2D19B71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88E330C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3CBDAB79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3681ACC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5BD8D5C8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62C2461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2492195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9A433E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B1293F1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6FED06C8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2089DE7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9E78D1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6D8DB1DB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12B344C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32A19F8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332DEA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1375365D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4D562CBE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026292F0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AABB258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47E59371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2915AE37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7DFF54EE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6A1B7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CAD229D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27A9A" w14:paraId="5513D236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3FC92AE7" w14:textId="77777777" w:rsidR="00327A9A" w:rsidRDefault="00327A9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7FBF3B" w14:textId="77777777" w:rsidR="00327A9A" w:rsidRDefault="0043796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76D7EFB4" w14:textId="77777777" w:rsidR="00327A9A" w:rsidRDefault="00327A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4744B57" w14:textId="77777777" w:rsidR="00327A9A" w:rsidRDefault="00327A9A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C7B2DC3" w14:textId="77777777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C974DB6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27A9A" w14:paraId="0C7A1D99" w14:textId="77777777">
        <w:tc>
          <w:tcPr>
            <w:tcW w:w="535" w:type="dxa"/>
          </w:tcPr>
          <w:p w14:paraId="238CF79D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72041A39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226EF4E5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15B5B628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7719E283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3713AE75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09188384" w14:textId="77777777" w:rsidR="00327A9A" w:rsidRDefault="00437968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327A9A" w14:paraId="2EACEB8F" w14:textId="77777777">
        <w:tc>
          <w:tcPr>
            <w:tcW w:w="535" w:type="dxa"/>
          </w:tcPr>
          <w:p w14:paraId="43CE245D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5655DCF3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70A35F6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DC4F67C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2830BDE7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70F20C00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10C347FA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5754C7B5" w14:textId="77777777">
        <w:tc>
          <w:tcPr>
            <w:tcW w:w="535" w:type="dxa"/>
          </w:tcPr>
          <w:p w14:paraId="3AD58718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CAC7BC3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7014ABB9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发音标准，能用日语基本流畅的交流。能听懂正常语速下的日语对话，能按照练习要求完成模拟对话，并按照所给的条件完成会话。</w:t>
            </w:r>
          </w:p>
        </w:tc>
        <w:tc>
          <w:tcPr>
            <w:tcW w:w="2199" w:type="dxa"/>
          </w:tcPr>
          <w:p w14:paraId="640CC7C6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课堂上通过领读以及听录音的形式，让学生掌握正确的语音语调。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重点讲解该课主题、有关语法；反复练习有关的语段；进行复述训练；按所给条件完成模拟会话</w:t>
            </w:r>
          </w:p>
        </w:tc>
        <w:tc>
          <w:tcPr>
            <w:tcW w:w="1276" w:type="dxa"/>
          </w:tcPr>
          <w:p w14:paraId="5958E29A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1FA0875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30235A87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775308BC" w14:textId="77777777">
        <w:tc>
          <w:tcPr>
            <w:tcW w:w="535" w:type="dxa"/>
          </w:tcPr>
          <w:p w14:paraId="6A7E3C59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7DE1B1F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6EC3203E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4EB8DC44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24E6EC5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A0615C2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667D7DE1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327A9A" w14:paraId="7DC5A371" w14:textId="77777777">
        <w:tc>
          <w:tcPr>
            <w:tcW w:w="535" w:type="dxa"/>
          </w:tcPr>
          <w:p w14:paraId="478318FF" w14:textId="77777777" w:rsidR="00327A9A" w:rsidRDefault="0043796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0B62BC7E" w14:textId="77777777" w:rsidR="00327A9A" w:rsidRDefault="0043796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65E5D6AF" w14:textId="77777777" w:rsidR="00327A9A" w:rsidRDefault="00437968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3D69D828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知识后，请同学们分小组利用学过的知识进行会话练习和发表。</w:t>
            </w:r>
          </w:p>
        </w:tc>
        <w:tc>
          <w:tcPr>
            <w:tcW w:w="1276" w:type="dxa"/>
          </w:tcPr>
          <w:p w14:paraId="2096558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14:paraId="425C7543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14:paraId="700B54EB" w14:textId="77777777" w:rsidR="00327A9A" w:rsidRDefault="00437968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221C31CB" w14:textId="77777777" w:rsidR="00327A9A" w:rsidRDefault="00327A9A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EAF0972" w14:textId="77777777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C0A25F2" w14:textId="77777777" w:rsidR="00A21F2E" w:rsidRDefault="00A21F2E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C5E6BFC" w14:textId="77777777" w:rsidR="00327A9A" w:rsidRDefault="00437968" w:rsidP="00D77C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4D618FCB" w14:textId="77777777" w:rsidR="00327A9A" w:rsidRDefault="00437968" w:rsidP="00A21F2E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955"/>
        <w:gridCol w:w="2268"/>
        <w:gridCol w:w="709"/>
        <w:gridCol w:w="709"/>
      </w:tblGrid>
      <w:tr w:rsidR="00327A9A" w14:paraId="3BD761EC" w14:textId="77777777">
        <w:trPr>
          <w:trHeight w:val="580"/>
          <w:jc w:val="center"/>
        </w:trPr>
        <w:tc>
          <w:tcPr>
            <w:tcW w:w="425" w:type="dxa"/>
            <w:vAlign w:val="center"/>
          </w:tcPr>
          <w:p w14:paraId="32D6324B" w14:textId="77777777" w:rsidR="00327A9A" w:rsidRDefault="0043796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731" w:type="dxa"/>
            <w:vAlign w:val="center"/>
          </w:tcPr>
          <w:p w14:paraId="5E542F07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5E9CF9D4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4729357F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12F6302B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A28BBC" w14:textId="77777777" w:rsidR="00327A9A" w:rsidRDefault="004379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27A9A" w14:paraId="29050CE7" w14:textId="77777777">
        <w:trPr>
          <w:jc w:val="center"/>
        </w:trPr>
        <w:tc>
          <w:tcPr>
            <w:tcW w:w="425" w:type="dxa"/>
          </w:tcPr>
          <w:p w14:paraId="50D45E2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 w14:paraId="7E2D83BD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1955" w:type="dxa"/>
          </w:tcPr>
          <w:p w14:paraId="3323EDFC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268" w:type="dxa"/>
          </w:tcPr>
          <w:p w14:paraId="046DADFF" w14:textId="77777777" w:rsidR="00327A9A" w:rsidRDefault="00437968">
            <w:pPr>
              <w:widowControl/>
              <w:jc w:val="left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709" w:type="dxa"/>
          </w:tcPr>
          <w:p w14:paraId="7EB8D41E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3AE83DA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0623CEAE" w14:textId="77777777">
        <w:trPr>
          <w:jc w:val="center"/>
        </w:trPr>
        <w:tc>
          <w:tcPr>
            <w:tcW w:w="425" w:type="dxa"/>
          </w:tcPr>
          <w:p w14:paraId="41CCB111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 w14:paraId="64B1A706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1955" w:type="dxa"/>
          </w:tcPr>
          <w:p w14:paraId="0E6186D2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268" w:type="dxa"/>
          </w:tcPr>
          <w:p w14:paraId="4E7DE082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709" w:type="dxa"/>
          </w:tcPr>
          <w:p w14:paraId="4E1ABA3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26775E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A8D7317" w14:textId="77777777">
        <w:trPr>
          <w:jc w:val="center"/>
        </w:trPr>
        <w:tc>
          <w:tcPr>
            <w:tcW w:w="425" w:type="dxa"/>
          </w:tcPr>
          <w:p w14:paraId="26BCAB13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14:paraId="2EFBC4C8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1955" w:type="dxa"/>
          </w:tcPr>
          <w:p w14:paraId="0BB8EE12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268" w:type="dxa"/>
          </w:tcPr>
          <w:p w14:paraId="5091F1F8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学习用日语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说明一个事件或是一个机械的使用方法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709" w:type="dxa"/>
          </w:tcPr>
          <w:p w14:paraId="09FC913C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95C71F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3F0BD3AF" w14:textId="77777777">
        <w:trPr>
          <w:jc w:val="center"/>
        </w:trPr>
        <w:tc>
          <w:tcPr>
            <w:tcW w:w="425" w:type="dxa"/>
          </w:tcPr>
          <w:p w14:paraId="0F850915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14:paraId="7DBA284B" w14:textId="77777777" w:rsidR="00327A9A" w:rsidRDefault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1955" w:type="dxa"/>
          </w:tcPr>
          <w:p w14:paraId="69A8B1E4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</w:t>
            </w:r>
            <w:r w:rsidR="00A21F2E">
              <w:rPr>
                <w:rFonts w:hint="eastAsia"/>
                <w:bCs/>
                <w:szCs w:val="21"/>
              </w:rPr>
              <w:t>例句、会话文</w:t>
            </w:r>
            <w:r>
              <w:rPr>
                <w:rFonts w:hint="eastAsia"/>
                <w:bCs/>
                <w:szCs w:val="21"/>
              </w:rPr>
              <w:t>、会话练习与发表</w:t>
            </w:r>
          </w:p>
        </w:tc>
        <w:tc>
          <w:tcPr>
            <w:tcW w:w="2268" w:type="dxa"/>
          </w:tcPr>
          <w:p w14:paraId="07BD605B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本课重点掌握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正确的，但不强硬让人感到舒服的表达自己的意见</w:t>
            </w:r>
          </w:p>
        </w:tc>
        <w:tc>
          <w:tcPr>
            <w:tcW w:w="709" w:type="dxa"/>
          </w:tcPr>
          <w:p w14:paraId="07264573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42FDB4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7EF39060" w14:textId="77777777">
        <w:trPr>
          <w:jc w:val="center"/>
        </w:trPr>
        <w:tc>
          <w:tcPr>
            <w:tcW w:w="425" w:type="dxa"/>
          </w:tcPr>
          <w:p w14:paraId="43C4ACA0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14:paraId="6B1F5DF9" w14:textId="77777777" w:rsidR="00327A9A" w:rsidRDefault="00A21F2E" w:rsidP="00A21F2E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1955" w:type="dxa"/>
          </w:tcPr>
          <w:p w14:paraId="2D651038" w14:textId="77777777" w:rsidR="00327A9A" w:rsidRDefault="00437968">
            <w:pPr>
              <w:ind w:left="-50" w:right="-50"/>
              <w:rPr>
                <w:bCs/>
                <w:szCs w:val="21"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词、基本表达、运用短文完成会话及填空、会话练习与发表</w:t>
            </w:r>
          </w:p>
        </w:tc>
        <w:tc>
          <w:tcPr>
            <w:tcW w:w="2268" w:type="dxa"/>
          </w:tcPr>
          <w:p w14:paraId="192C0A70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ascii="MS Mincho" w:hAnsi="MS Mincho" w:hint="eastAsia"/>
                <w:color w:val="000000"/>
                <w:kern w:val="0"/>
                <w:szCs w:val="21"/>
              </w:rPr>
              <w:t>学习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709" w:type="dxa"/>
          </w:tcPr>
          <w:p w14:paraId="49993936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634B43F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67299B7" w14:textId="77777777">
        <w:trPr>
          <w:jc w:val="center"/>
        </w:trPr>
        <w:tc>
          <w:tcPr>
            <w:tcW w:w="425" w:type="dxa"/>
          </w:tcPr>
          <w:p w14:paraId="60F6BB9E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14:paraId="74888944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1955" w:type="dxa"/>
          </w:tcPr>
          <w:p w14:paraId="3506F2FC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268" w:type="dxa"/>
          </w:tcPr>
          <w:p w14:paraId="66A47BFF" w14:textId="77777777" w:rsidR="00327A9A" w:rsidRDefault="00437968" w:rsidP="00A21F2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通过课文学习，掌握建言和征求许可的表达方式，仿照例句作模拟会话</w:t>
            </w:r>
            <w:r w:rsidR="00A21F2E">
              <w:rPr>
                <w:rFonts w:hint="eastAsia"/>
                <w:color w:val="000000"/>
                <w:kern w:val="0"/>
                <w:szCs w:val="21"/>
              </w:rPr>
              <w:t>；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正确的说出自己的希望要求</w:t>
            </w:r>
          </w:p>
        </w:tc>
        <w:tc>
          <w:tcPr>
            <w:tcW w:w="709" w:type="dxa"/>
          </w:tcPr>
          <w:p w14:paraId="4F35C64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5D051139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03ECF283" w14:textId="77777777">
        <w:trPr>
          <w:jc w:val="center"/>
        </w:trPr>
        <w:tc>
          <w:tcPr>
            <w:tcW w:w="425" w:type="dxa"/>
          </w:tcPr>
          <w:p w14:paraId="157FCB70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14:paraId="62AC45E0" w14:textId="77777777" w:rsidR="00327A9A" w:rsidRDefault="00A21F2E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1955" w:type="dxa"/>
          </w:tcPr>
          <w:p w14:paraId="06019971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268" w:type="dxa"/>
          </w:tcPr>
          <w:p w14:paraId="06682938" w14:textId="77777777" w:rsidR="00327A9A" w:rsidRDefault="004379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709" w:type="dxa"/>
          </w:tcPr>
          <w:p w14:paraId="6502006A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8D6CFC2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327A9A" w14:paraId="23EFCE09" w14:textId="77777777">
        <w:trPr>
          <w:jc w:val="center"/>
        </w:trPr>
        <w:tc>
          <w:tcPr>
            <w:tcW w:w="425" w:type="dxa"/>
          </w:tcPr>
          <w:p w14:paraId="3420456F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14:paraId="551495DB" w14:textId="77777777" w:rsidR="00327A9A" w:rsidRDefault="00A21F2E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1955" w:type="dxa"/>
          </w:tcPr>
          <w:p w14:paraId="11C5C6EE" w14:textId="77777777" w:rsidR="00327A9A" w:rsidRDefault="00437968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268" w:type="dxa"/>
          </w:tcPr>
          <w:p w14:paraId="6B6D602A" w14:textId="77777777" w:rsidR="00327A9A" w:rsidRDefault="00437968" w:rsidP="00A21F2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</w:t>
            </w:r>
            <w:r w:rsidR="00A21F2E" w:rsidRPr="00D30573">
              <w:rPr>
                <w:rFonts w:asciiTheme="minorEastAsia" w:hAnsiTheme="minorEastAsia" w:hint="eastAsia"/>
                <w:bCs/>
                <w:szCs w:val="21"/>
              </w:rPr>
              <w:t>重点掌握</w:t>
            </w:r>
            <w:r w:rsidR="00A21F2E">
              <w:rPr>
                <w:rFonts w:asciiTheme="minorEastAsia" w:hAnsiTheme="minorEastAsia" w:hint="eastAsia"/>
                <w:bCs/>
                <w:szCs w:val="21"/>
              </w:rPr>
              <w:t>在生意场合，对于缴纳期限，价格，支付条件等等，如何出色的和对方交涉谈判</w:t>
            </w:r>
          </w:p>
        </w:tc>
        <w:tc>
          <w:tcPr>
            <w:tcW w:w="709" w:type="dxa"/>
          </w:tcPr>
          <w:p w14:paraId="5E0F24F1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6090ACB" w14:textId="77777777" w:rsidR="00327A9A" w:rsidRDefault="00437968" w:rsidP="00D77CA5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</w:tbl>
    <w:p w14:paraId="41C00344" w14:textId="77777777" w:rsidR="00A21F2E" w:rsidRDefault="00A21F2E" w:rsidP="00D77CA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E4A12ED" w14:textId="77777777" w:rsidR="00327A9A" w:rsidRDefault="00437968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260"/>
        <w:gridCol w:w="1125"/>
      </w:tblGrid>
      <w:tr w:rsidR="00327A9A" w14:paraId="44474506" w14:textId="77777777">
        <w:trPr>
          <w:trHeight w:val="553"/>
        </w:trPr>
        <w:tc>
          <w:tcPr>
            <w:tcW w:w="851" w:type="dxa"/>
            <w:vAlign w:val="center"/>
          </w:tcPr>
          <w:p w14:paraId="7AC51C62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6DED967" w14:textId="77777777" w:rsidR="00327A9A" w:rsidRDefault="00437968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5E4743B8" w14:textId="77777777" w:rsidR="00327A9A" w:rsidRDefault="00437968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6EFDDB0F" w14:textId="77777777" w:rsidR="00327A9A" w:rsidRDefault="00437968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1BC9B9E6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24ED7251" w14:textId="77777777" w:rsidR="00327A9A" w:rsidRDefault="00437968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55619" w14:paraId="03ADF021" w14:textId="77777777" w:rsidTr="003F3369">
        <w:trPr>
          <w:trHeight w:hRule="exact" w:val="795"/>
        </w:trPr>
        <w:tc>
          <w:tcPr>
            <w:tcW w:w="851" w:type="dxa"/>
            <w:vAlign w:val="center"/>
          </w:tcPr>
          <w:p w14:paraId="7D2FC879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2D2ACD3C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3240" w:type="dxa"/>
          </w:tcPr>
          <w:p w14:paraId="5E103343" w14:textId="77777777" w:rsidR="00355619" w:rsidRDefault="00355619" w:rsidP="00D11CDC">
            <w:pPr>
              <w:widowControl/>
              <w:jc w:val="left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要求学生掌握自我介绍与介绍他人的几个基本表达方法及要点</w:t>
            </w:r>
          </w:p>
        </w:tc>
        <w:tc>
          <w:tcPr>
            <w:tcW w:w="1260" w:type="dxa"/>
          </w:tcPr>
          <w:p w14:paraId="2E8B819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F70EB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78FC574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1738EFE6" w14:textId="77777777" w:rsidTr="003F3369">
        <w:trPr>
          <w:trHeight w:hRule="exact" w:val="620"/>
        </w:trPr>
        <w:tc>
          <w:tcPr>
            <w:tcW w:w="851" w:type="dxa"/>
            <w:vAlign w:val="center"/>
          </w:tcPr>
          <w:p w14:paraId="42E1DCA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6DDAFB7C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3240" w:type="dxa"/>
          </w:tcPr>
          <w:p w14:paraId="04EEB7D1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1260" w:type="dxa"/>
          </w:tcPr>
          <w:p w14:paraId="550E727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64A192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3B37916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653EECF" w14:textId="77777777" w:rsidTr="003F3369">
        <w:trPr>
          <w:trHeight w:hRule="exact" w:val="810"/>
        </w:trPr>
        <w:tc>
          <w:tcPr>
            <w:tcW w:w="851" w:type="dxa"/>
            <w:vAlign w:val="center"/>
          </w:tcPr>
          <w:p w14:paraId="7E58192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14C9DBC4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3240" w:type="dxa"/>
          </w:tcPr>
          <w:p w14:paraId="1F00A594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学习用日语</w:t>
            </w:r>
            <w:r>
              <w:rPr>
                <w:rFonts w:asciiTheme="minorEastAsia" w:hAnsiTheme="minorEastAsia" w:hint="eastAsia"/>
                <w:bCs/>
                <w:szCs w:val="21"/>
              </w:rPr>
              <w:t>说明一个事件或是一个机械的使用方法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260" w:type="dxa"/>
          </w:tcPr>
          <w:p w14:paraId="76DCDB2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11D076C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056A9E9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30D485AB" w14:textId="77777777" w:rsidTr="003F3369">
        <w:trPr>
          <w:trHeight w:hRule="exact" w:val="908"/>
        </w:trPr>
        <w:tc>
          <w:tcPr>
            <w:tcW w:w="851" w:type="dxa"/>
            <w:vAlign w:val="center"/>
          </w:tcPr>
          <w:p w14:paraId="3CFD6C1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61298A78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3240" w:type="dxa"/>
          </w:tcPr>
          <w:p w14:paraId="11B21A0E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本课重点掌握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正确的，但不强硬让人感到舒服的表达自己的意见</w:t>
            </w:r>
          </w:p>
        </w:tc>
        <w:tc>
          <w:tcPr>
            <w:tcW w:w="1260" w:type="dxa"/>
          </w:tcPr>
          <w:p w14:paraId="789E333F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6820DF83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502B868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1983E9A5" w14:textId="77777777" w:rsidTr="003F3369">
        <w:trPr>
          <w:trHeight w:hRule="exact" w:val="1273"/>
        </w:trPr>
        <w:tc>
          <w:tcPr>
            <w:tcW w:w="851" w:type="dxa"/>
            <w:vAlign w:val="center"/>
          </w:tcPr>
          <w:p w14:paraId="6418B36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22A879A6" w14:textId="77777777" w:rsidR="00355619" w:rsidRDefault="00355619" w:rsidP="00D11CDC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3240" w:type="dxa"/>
          </w:tcPr>
          <w:p w14:paraId="344FA45B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ascii="MS Mincho" w:hAnsi="MS Mincho" w:hint="eastAsia"/>
                <w:color w:val="000000"/>
                <w:kern w:val="0"/>
                <w:szCs w:val="21"/>
              </w:rPr>
              <w:t>学习</w:t>
            </w:r>
            <w:r>
              <w:rPr>
                <w:rFonts w:asciiTheme="minorEastAsia" w:hAnsiTheme="minorEastAsia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1260" w:type="dxa"/>
          </w:tcPr>
          <w:p w14:paraId="6E6102B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1AB2D1A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59227233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CC3808C" w14:textId="77777777" w:rsidTr="003F3369">
        <w:trPr>
          <w:trHeight w:hRule="exact" w:val="918"/>
        </w:trPr>
        <w:tc>
          <w:tcPr>
            <w:tcW w:w="851" w:type="dxa"/>
            <w:vAlign w:val="center"/>
          </w:tcPr>
          <w:p w14:paraId="74A70D9E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47C26CD2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3240" w:type="dxa"/>
          </w:tcPr>
          <w:p w14:paraId="08D58909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通过课文学习，掌握建言和征求许可的表达方式，仿照例句作模拟会话；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正确的说出自己的希望要求</w:t>
            </w:r>
          </w:p>
        </w:tc>
        <w:tc>
          <w:tcPr>
            <w:tcW w:w="1260" w:type="dxa"/>
          </w:tcPr>
          <w:p w14:paraId="02F6E27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545A613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2A507C76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61528996" w14:textId="77777777" w:rsidTr="003F3369">
        <w:trPr>
          <w:trHeight w:hRule="exact" w:val="1255"/>
        </w:trPr>
        <w:tc>
          <w:tcPr>
            <w:tcW w:w="851" w:type="dxa"/>
            <w:vAlign w:val="center"/>
          </w:tcPr>
          <w:p w14:paraId="23277837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3C3BAB79" w14:textId="77777777" w:rsidR="00355619" w:rsidRDefault="00355619" w:rsidP="00D11CDC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3240" w:type="dxa"/>
          </w:tcPr>
          <w:p w14:paraId="582E2476" w14:textId="77777777" w:rsidR="00355619" w:rsidRDefault="00355619" w:rsidP="00D11CD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1260" w:type="dxa"/>
          </w:tcPr>
          <w:p w14:paraId="7D39A518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77F8EF1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639B8BE4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619" w14:paraId="2EAD1C5C" w14:textId="77777777" w:rsidTr="003F3369">
        <w:trPr>
          <w:trHeight w:hRule="exact" w:val="1088"/>
        </w:trPr>
        <w:tc>
          <w:tcPr>
            <w:tcW w:w="851" w:type="dxa"/>
            <w:vAlign w:val="center"/>
          </w:tcPr>
          <w:p w14:paraId="36751E94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4622DA7F" w14:textId="77777777" w:rsidR="00355619" w:rsidRDefault="00355619" w:rsidP="00D11CDC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3240" w:type="dxa"/>
          </w:tcPr>
          <w:p w14:paraId="422525F5" w14:textId="77777777" w:rsidR="00355619" w:rsidRDefault="00355619" w:rsidP="00D11CD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</w:t>
            </w:r>
            <w:r w:rsidRPr="00D30573">
              <w:rPr>
                <w:rFonts w:asciiTheme="minorEastAsia" w:hAnsiTheme="minorEastAsia" w:hint="eastAsia"/>
                <w:bCs/>
                <w:szCs w:val="21"/>
              </w:rPr>
              <w:t>重点掌握</w:t>
            </w:r>
            <w:r>
              <w:rPr>
                <w:rFonts w:asciiTheme="minorEastAsia" w:hAnsiTheme="minorEastAsia" w:hint="eastAsia"/>
                <w:bCs/>
                <w:szCs w:val="21"/>
              </w:rPr>
              <w:t>在生意场合，对于缴纳期限，价格，支付条件等等，如何出色的和对方交涉谈判</w:t>
            </w:r>
          </w:p>
        </w:tc>
        <w:tc>
          <w:tcPr>
            <w:tcW w:w="1260" w:type="dxa"/>
          </w:tcPr>
          <w:p w14:paraId="262E107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503A13EC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 w14:paraId="5F1B2025" w14:textId="77777777" w:rsidR="00355619" w:rsidRDefault="00355619" w:rsidP="00D77CA5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4225C4FF" w14:textId="77777777" w:rsidR="00327A9A" w:rsidRDefault="00327A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3E0340BB" w14:textId="77777777" w:rsidR="00327A9A" w:rsidRDefault="00327A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1DD71476" w14:textId="77777777" w:rsidR="00327A9A" w:rsidRDefault="00437968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6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27A9A" w14:paraId="0D9EE0A2" w14:textId="77777777">
        <w:tc>
          <w:tcPr>
            <w:tcW w:w="1809" w:type="dxa"/>
          </w:tcPr>
          <w:p w14:paraId="5F38B421" w14:textId="77777777" w:rsidR="00327A9A" w:rsidRDefault="00437968" w:rsidP="00D77CA5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1D6337D9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02623BDB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27A9A" w14:paraId="1AA040E9" w14:textId="77777777">
        <w:tc>
          <w:tcPr>
            <w:tcW w:w="1809" w:type="dxa"/>
          </w:tcPr>
          <w:p w14:paraId="231C5071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1046C244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5975B8F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327A9A" w14:paraId="7EF0C7DD" w14:textId="77777777">
        <w:tc>
          <w:tcPr>
            <w:tcW w:w="1809" w:type="dxa"/>
          </w:tcPr>
          <w:p w14:paraId="10E6FAD2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8310B68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5C8F425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327A9A" w14:paraId="2AEF6027" w14:textId="77777777">
        <w:tc>
          <w:tcPr>
            <w:tcW w:w="1809" w:type="dxa"/>
          </w:tcPr>
          <w:p w14:paraId="76305554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7467505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25042440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327A9A" w14:paraId="1F0D7690" w14:textId="77777777">
        <w:tc>
          <w:tcPr>
            <w:tcW w:w="1809" w:type="dxa"/>
          </w:tcPr>
          <w:p w14:paraId="3C4874C9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42B51AD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38D35916" w14:textId="77777777" w:rsidR="00327A9A" w:rsidRDefault="00437968" w:rsidP="00D77CA5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628A366C" w14:textId="77777777" w:rsidR="00327A9A" w:rsidRDefault="00327A9A" w:rsidP="00D77CA5">
      <w:pPr>
        <w:snapToGrid w:val="0"/>
        <w:spacing w:line="288" w:lineRule="auto"/>
        <w:rPr>
          <w:sz w:val="28"/>
          <w:szCs w:val="28"/>
        </w:rPr>
      </w:pPr>
    </w:p>
    <w:p w14:paraId="6B56AB58" w14:textId="62522F38" w:rsidR="00327A9A" w:rsidRPr="00D77CA5" w:rsidRDefault="0043796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846F9C">
        <w:rPr>
          <w:rFonts w:hint="eastAsia"/>
          <w:sz w:val="28"/>
          <w:szCs w:val="28"/>
        </w:rPr>
        <w:t>郑芳</w:t>
      </w:r>
      <w:r w:rsidR="00D77CA5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 w:rsidR="00D77CA5">
        <w:rPr>
          <w:noProof/>
        </w:rPr>
        <w:drawing>
          <wp:inline distT="0" distB="0" distL="0" distR="0" wp14:anchorId="51883581" wp14:editId="71797937">
            <wp:extent cx="1600200" cy="581025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2E33" w14:textId="34E95FE6" w:rsidR="00327A9A" w:rsidRDefault="00437968" w:rsidP="00D77CA5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D77CA5">
        <w:rPr>
          <w:rFonts w:hint="eastAsia"/>
          <w:sz w:val="28"/>
          <w:szCs w:val="28"/>
        </w:rPr>
        <w:t>202</w:t>
      </w:r>
      <w:r w:rsidR="00846F9C">
        <w:rPr>
          <w:sz w:val="28"/>
          <w:szCs w:val="28"/>
        </w:rPr>
        <w:t>2</w:t>
      </w:r>
      <w:r w:rsidR="00D77CA5">
        <w:rPr>
          <w:rFonts w:hint="eastAsia"/>
          <w:sz w:val="28"/>
          <w:szCs w:val="28"/>
        </w:rPr>
        <w:t>.</w:t>
      </w:r>
      <w:r w:rsidR="00846F9C">
        <w:rPr>
          <w:sz w:val="28"/>
          <w:szCs w:val="28"/>
        </w:rPr>
        <w:t>2</w:t>
      </w:r>
      <w:r w:rsidR="00D77CA5">
        <w:rPr>
          <w:rFonts w:hint="eastAsia"/>
          <w:sz w:val="28"/>
          <w:szCs w:val="28"/>
        </w:rPr>
        <w:t>.1</w:t>
      </w:r>
      <w:r w:rsidR="00846F9C">
        <w:rPr>
          <w:sz w:val="28"/>
          <w:szCs w:val="28"/>
        </w:rPr>
        <w:t>8</w:t>
      </w:r>
    </w:p>
    <w:p w14:paraId="2A1155A3" w14:textId="77777777" w:rsidR="00327A9A" w:rsidRDefault="00327A9A"/>
    <w:p w14:paraId="760F1279" w14:textId="77777777" w:rsidR="00327A9A" w:rsidRDefault="00327A9A">
      <w:pPr>
        <w:spacing w:line="288" w:lineRule="auto"/>
        <w:jc w:val="center"/>
      </w:pPr>
    </w:p>
    <w:sectPr w:rsidR="00327A9A" w:rsidSect="0032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C59D" w14:textId="77777777" w:rsidR="00D47D1F" w:rsidRDefault="00D47D1F" w:rsidP="00A21F2E">
      <w:r>
        <w:separator/>
      </w:r>
    </w:p>
  </w:endnote>
  <w:endnote w:type="continuationSeparator" w:id="0">
    <w:p w14:paraId="72F7DF6F" w14:textId="77777777" w:rsidR="00D47D1F" w:rsidRDefault="00D47D1F" w:rsidP="00A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4952" w14:textId="77777777" w:rsidR="00D47D1F" w:rsidRDefault="00D47D1F" w:rsidP="00A21F2E">
      <w:r>
        <w:separator/>
      </w:r>
    </w:p>
  </w:footnote>
  <w:footnote w:type="continuationSeparator" w:id="0">
    <w:p w14:paraId="5373F1F5" w14:textId="77777777" w:rsidR="00D47D1F" w:rsidRDefault="00D47D1F" w:rsidP="00A2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5C48"/>
    <w:rsid w:val="000345E2"/>
    <w:rsid w:val="00050317"/>
    <w:rsid w:val="001072BC"/>
    <w:rsid w:val="00107FE8"/>
    <w:rsid w:val="00115FEB"/>
    <w:rsid w:val="00116EF8"/>
    <w:rsid w:val="001468F9"/>
    <w:rsid w:val="00147BDF"/>
    <w:rsid w:val="00160D80"/>
    <w:rsid w:val="00161979"/>
    <w:rsid w:val="00183E83"/>
    <w:rsid w:val="001C3025"/>
    <w:rsid w:val="00203376"/>
    <w:rsid w:val="00252B43"/>
    <w:rsid w:val="00253F6B"/>
    <w:rsid w:val="00256B39"/>
    <w:rsid w:val="0026033C"/>
    <w:rsid w:val="00275B0E"/>
    <w:rsid w:val="002973FE"/>
    <w:rsid w:val="002C64BE"/>
    <w:rsid w:val="002E3721"/>
    <w:rsid w:val="00313BBA"/>
    <w:rsid w:val="00324DDA"/>
    <w:rsid w:val="0032602E"/>
    <w:rsid w:val="00327A9A"/>
    <w:rsid w:val="00330E1A"/>
    <w:rsid w:val="003367AE"/>
    <w:rsid w:val="00355619"/>
    <w:rsid w:val="003621B8"/>
    <w:rsid w:val="003665E0"/>
    <w:rsid w:val="003B1258"/>
    <w:rsid w:val="003C0D2C"/>
    <w:rsid w:val="004100B0"/>
    <w:rsid w:val="00416DB6"/>
    <w:rsid w:val="00437968"/>
    <w:rsid w:val="00441137"/>
    <w:rsid w:val="0045377E"/>
    <w:rsid w:val="00472E4D"/>
    <w:rsid w:val="004958FB"/>
    <w:rsid w:val="004C27A8"/>
    <w:rsid w:val="004C76D2"/>
    <w:rsid w:val="004D194B"/>
    <w:rsid w:val="004D2F44"/>
    <w:rsid w:val="00500D62"/>
    <w:rsid w:val="005427E1"/>
    <w:rsid w:val="005467DC"/>
    <w:rsid w:val="00553D03"/>
    <w:rsid w:val="00561EAE"/>
    <w:rsid w:val="0057150F"/>
    <w:rsid w:val="005907B5"/>
    <w:rsid w:val="005B2B6D"/>
    <w:rsid w:val="005B4B4E"/>
    <w:rsid w:val="005C1F45"/>
    <w:rsid w:val="00611CC5"/>
    <w:rsid w:val="0062304F"/>
    <w:rsid w:val="00624FE1"/>
    <w:rsid w:val="00627967"/>
    <w:rsid w:val="00672D92"/>
    <w:rsid w:val="006945CA"/>
    <w:rsid w:val="006C34B0"/>
    <w:rsid w:val="007022F1"/>
    <w:rsid w:val="00704BE1"/>
    <w:rsid w:val="00715033"/>
    <w:rsid w:val="007208D6"/>
    <w:rsid w:val="00765AAA"/>
    <w:rsid w:val="0077465D"/>
    <w:rsid w:val="007B5A42"/>
    <w:rsid w:val="007C241E"/>
    <w:rsid w:val="007D1095"/>
    <w:rsid w:val="007F7B02"/>
    <w:rsid w:val="00846F9C"/>
    <w:rsid w:val="00852BAE"/>
    <w:rsid w:val="008616C1"/>
    <w:rsid w:val="008A5415"/>
    <w:rsid w:val="008B397C"/>
    <w:rsid w:val="008B47F4"/>
    <w:rsid w:val="00900019"/>
    <w:rsid w:val="009130A7"/>
    <w:rsid w:val="00950801"/>
    <w:rsid w:val="00962FE8"/>
    <w:rsid w:val="0099063E"/>
    <w:rsid w:val="00993333"/>
    <w:rsid w:val="009A20FE"/>
    <w:rsid w:val="009A406E"/>
    <w:rsid w:val="009C2136"/>
    <w:rsid w:val="009F7ED2"/>
    <w:rsid w:val="00A01017"/>
    <w:rsid w:val="00A04AA8"/>
    <w:rsid w:val="00A21F2E"/>
    <w:rsid w:val="00A5473B"/>
    <w:rsid w:val="00A70811"/>
    <w:rsid w:val="00A769B1"/>
    <w:rsid w:val="00A837D5"/>
    <w:rsid w:val="00AA3CAF"/>
    <w:rsid w:val="00AB4C5F"/>
    <w:rsid w:val="00AC4C45"/>
    <w:rsid w:val="00AD1B88"/>
    <w:rsid w:val="00AE219A"/>
    <w:rsid w:val="00B12256"/>
    <w:rsid w:val="00B46F21"/>
    <w:rsid w:val="00B511A5"/>
    <w:rsid w:val="00B5526D"/>
    <w:rsid w:val="00B637D9"/>
    <w:rsid w:val="00B736A7"/>
    <w:rsid w:val="00B7651F"/>
    <w:rsid w:val="00B7652C"/>
    <w:rsid w:val="00B84725"/>
    <w:rsid w:val="00BA7994"/>
    <w:rsid w:val="00BC0D93"/>
    <w:rsid w:val="00BC3821"/>
    <w:rsid w:val="00C125B4"/>
    <w:rsid w:val="00C30630"/>
    <w:rsid w:val="00C56E09"/>
    <w:rsid w:val="00C94D23"/>
    <w:rsid w:val="00CB4C17"/>
    <w:rsid w:val="00CC0164"/>
    <w:rsid w:val="00CF096B"/>
    <w:rsid w:val="00D15B2B"/>
    <w:rsid w:val="00D220EF"/>
    <w:rsid w:val="00D47D1F"/>
    <w:rsid w:val="00D70E70"/>
    <w:rsid w:val="00D77CA5"/>
    <w:rsid w:val="00D86A7A"/>
    <w:rsid w:val="00DA7F86"/>
    <w:rsid w:val="00DB7564"/>
    <w:rsid w:val="00DD6553"/>
    <w:rsid w:val="00DE1E68"/>
    <w:rsid w:val="00DF2504"/>
    <w:rsid w:val="00E16D30"/>
    <w:rsid w:val="00E33169"/>
    <w:rsid w:val="00E361D3"/>
    <w:rsid w:val="00E51001"/>
    <w:rsid w:val="00E70904"/>
    <w:rsid w:val="00EF44B1"/>
    <w:rsid w:val="00EF788C"/>
    <w:rsid w:val="00F234E9"/>
    <w:rsid w:val="00F2421D"/>
    <w:rsid w:val="00F35AA0"/>
    <w:rsid w:val="00F52135"/>
    <w:rsid w:val="00F61050"/>
    <w:rsid w:val="00F93851"/>
    <w:rsid w:val="00FA4DC5"/>
    <w:rsid w:val="00FB5CA8"/>
    <w:rsid w:val="00FB7D0D"/>
    <w:rsid w:val="00FD4E42"/>
    <w:rsid w:val="016E63C2"/>
    <w:rsid w:val="024B0C39"/>
    <w:rsid w:val="0A8128A6"/>
    <w:rsid w:val="0BF32A1B"/>
    <w:rsid w:val="10BD2C22"/>
    <w:rsid w:val="154918F4"/>
    <w:rsid w:val="1FF11CC9"/>
    <w:rsid w:val="22987C80"/>
    <w:rsid w:val="24192CCC"/>
    <w:rsid w:val="39A66CD4"/>
    <w:rsid w:val="3CD52CE1"/>
    <w:rsid w:val="410F2E6A"/>
    <w:rsid w:val="422F351D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7E049A"/>
  <w15:docId w15:val="{DD737C61-069A-4C6D-A30E-A2BA60DB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327A9A"/>
    <w:pPr>
      <w:snapToGrid w:val="0"/>
      <w:ind w:left="718"/>
    </w:pPr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32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32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327A9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semiHidden/>
    <w:qFormat/>
    <w:locked/>
    <w:rsid w:val="00327A9A"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sid w:val="00327A9A"/>
    <w:rPr>
      <w:rFonts w:cs="Times New Roman"/>
      <w:sz w:val="18"/>
      <w:szCs w:val="18"/>
    </w:rPr>
  </w:style>
  <w:style w:type="character" w:customStyle="1" w:styleId="a4">
    <w:name w:val="正文文本缩进 字符"/>
    <w:link w:val="a3"/>
    <w:uiPriority w:val="99"/>
    <w:qFormat/>
    <w:locked/>
    <w:rsid w:val="00327A9A"/>
    <w:rPr>
      <w:rFonts w:eastAsia="宋体" w:cs="Times New Roman"/>
      <w:kern w:val="2"/>
      <w:sz w:val="22"/>
      <w:szCs w:val="22"/>
      <w:lang w:val="en-US"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D77CA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77CA5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46F9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3500</Characters>
  <Application>Microsoft Office Word</Application>
  <DocSecurity>0</DocSecurity>
  <Lines>29</Lines>
  <Paragraphs>8</Paragraphs>
  <ScaleCrop>false</ScaleCrop>
  <Company>http:/sdwm.org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duan yunlong</cp:lastModifiedBy>
  <cp:revision>3</cp:revision>
  <dcterms:created xsi:type="dcterms:W3CDTF">2022-02-18T08:51:00Z</dcterms:created>
  <dcterms:modified xsi:type="dcterms:W3CDTF">2022-02-18T08:52:00Z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